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D0" w:rsidRDefault="009E6FD0" w:rsidP="00B65610">
      <w:pPr>
        <w:pStyle w:val="a9"/>
        <w:spacing w:after="0"/>
        <w:ind w:left="6804"/>
        <w:jc w:val="center"/>
        <w:rPr>
          <w:sz w:val="16"/>
          <w:szCs w:val="16"/>
        </w:rPr>
      </w:pPr>
      <w:r w:rsidRPr="00B74525">
        <w:rPr>
          <w:sz w:val="16"/>
          <w:szCs w:val="16"/>
        </w:rPr>
        <w:t xml:space="preserve">ПРИЛОЖЕНИЕ </w:t>
      </w:r>
      <w:r w:rsidR="00B85D6A">
        <w:rPr>
          <w:sz w:val="16"/>
          <w:szCs w:val="16"/>
        </w:rPr>
        <w:t>3</w:t>
      </w:r>
    </w:p>
    <w:p w:rsidR="009E6FD0" w:rsidRPr="0089628B" w:rsidRDefault="009E6FD0" w:rsidP="00B65610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89628B">
        <w:rPr>
          <w:rFonts w:ascii="Times New Roman" w:hAnsi="Times New Roman" w:cs="Times New Roman"/>
          <w:b w:val="0"/>
          <w:sz w:val="16"/>
          <w:szCs w:val="16"/>
        </w:rPr>
        <w:t>к Административному регламент</w:t>
      </w:r>
      <w:r>
        <w:rPr>
          <w:rFonts w:ascii="Times New Roman" w:hAnsi="Times New Roman" w:cs="Times New Roman"/>
          <w:b w:val="0"/>
          <w:sz w:val="16"/>
          <w:szCs w:val="16"/>
        </w:rPr>
        <w:t>у</w:t>
      </w:r>
    </w:p>
    <w:p w:rsidR="009E6FD0" w:rsidRPr="00B65610" w:rsidRDefault="009E6FD0" w:rsidP="00B65610">
      <w:pPr>
        <w:pStyle w:val="ConsPlusTitle"/>
        <w:ind w:left="6804"/>
        <w:jc w:val="center"/>
        <w:rPr>
          <w:rFonts w:ascii="Times New Roman" w:hAnsi="Times New Roman" w:cs="Times New Roman"/>
          <w:b w:val="0"/>
          <w:sz w:val="16"/>
          <w:szCs w:val="16"/>
        </w:rPr>
      </w:pPr>
      <w:r w:rsidRPr="00B65610">
        <w:rPr>
          <w:rFonts w:ascii="Times New Roman" w:hAnsi="Times New Roman" w:cs="Times New Roman"/>
          <w:b w:val="0"/>
          <w:sz w:val="16"/>
          <w:szCs w:val="16"/>
        </w:rPr>
        <w:t>предоставления муниципальной услуги</w:t>
      </w:r>
      <w:r w:rsidR="00B65610" w:rsidRPr="00B6561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B65610">
        <w:rPr>
          <w:rFonts w:ascii="Times New Roman" w:hAnsi="Times New Roman" w:cs="Times New Roman"/>
          <w:b w:val="0"/>
          <w:sz w:val="16"/>
          <w:szCs w:val="16"/>
        </w:rPr>
        <w:t xml:space="preserve">«Выдача разрешений на </w:t>
      </w:r>
      <w:r w:rsidR="00B65610">
        <w:rPr>
          <w:rFonts w:ascii="Times New Roman" w:hAnsi="Times New Roman" w:cs="Times New Roman"/>
          <w:b w:val="0"/>
          <w:sz w:val="16"/>
          <w:szCs w:val="16"/>
        </w:rPr>
        <w:t>право вырубки</w:t>
      </w:r>
      <w:r w:rsidR="00B65610" w:rsidRPr="00B6561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B65610">
        <w:rPr>
          <w:rFonts w:ascii="Times New Roman" w:hAnsi="Times New Roman" w:cs="Times New Roman"/>
          <w:b w:val="0"/>
          <w:sz w:val="16"/>
          <w:szCs w:val="16"/>
        </w:rPr>
        <w:t>зеленых насаждений»,</w:t>
      </w:r>
      <w:r w:rsidR="00B65610" w:rsidRPr="00B6561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proofErr w:type="gramStart"/>
      <w:r w:rsidRPr="00B65610">
        <w:rPr>
          <w:rFonts w:ascii="Times New Roman" w:hAnsi="Times New Roman" w:cs="Times New Roman"/>
          <w:b w:val="0"/>
          <w:sz w:val="16"/>
          <w:szCs w:val="16"/>
        </w:rPr>
        <w:t>утвержденному</w:t>
      </w:r>
      <w:proofErr w:type="gramEnd"/>
      <w:r w:rsidRPr="00B65610">
        <w:rPr>
          <w:rFonts w:ascii="Times New Roman" w:hAnsi="Times New Roman" w:cs="Times New Roman"/>
          <w:b w:val="0"/>
          <w:sz w:val="16"/>
          <w:szCs w:val="16"/>
        </w:rPr>
        <w:t xml:space="preserve"> Постановлением</w:t>
      </w:r>
      <w:r w:rsidR="00B65610" w:rsidRPr="00B6561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B65610">
        <w:rPr>
          <w:rFonts w:ascii="Times New Roman" w:hAnsi="Times New Roman" w:cs="Times New Roman"/>
          <w:b w:val="0"/>
          <w:sz w:val="16"/>
          <w:szCs w:val="16"/>
        </w:rPr>
        <w:t>администрации Еткульского</w:t>
      </w:r>
      <w:r w:rsidR="00B65610" w:rsidRPr="00B65610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B65610">
        <w:rPr>
          <w:rFonts w:ascii="Times New Roman" w:hAnsi="Times New Roman" w:cs="Times New Roman"/>
          <w:b w:val="0"/>
          <w:sz w:val="16"/>
          <w:szCs w:val="16"/>
        </w:rPr>
        <w:t>муниципального района</w:t>
      </w:r>
    </w:p>
    <w:p w:rsidR="009E6FD0" w:rsidRPr="00CA7625" w:rsidRDefault="009E6FD0" w:rsidP="00B65610">
      <w:pPr>
        <w:pStyle w:val="a9"/>
        <w:spacing w:after="0"/>
        <w:ind w:left="6804"/>
        <w:jc w:val="center"/>
        <w:rPr>
          <w:sz w:val="16"/>
          <w:szCs w:val="16"/>
          <w:u w:val="single"/>
        </w:rPr>
      </w:pPr>
      <w:r w:rsidRPr="00CA7625">
        <w:rPr>
          <w:sz w:val="16"/>
          <w:szCs w:val="16"/>
          <w:u w:val="single"/>
        </w:rPr>
        <w:t xml:space="preserve">от </w:t>
      </w:r>
      <w:r w:rsidR="00CA7625" w:rsidRPr="00CA7625">
        <w:rPr>
          <w:sz w:val="16"/>
          <w:szCs w:val="16"/>
          <w:u w:val="single"/>
        </w:rPr>
        <w:t>10.03.2021</w:t>
      </w:r>
      <w:r w:rsidRPr="00CA7625">
        <w:rPr>
          <w:sz w:val="16"/>
          <w:szCs w:val="16"/>
          <w:u w:val="single"/>
        </w:rPr>
        <w:t xml:space="preserve"> г. №</w:t>
      </w:r>
      <w:r w:rsidR="00CA7625" w:rsidRPr="00CA7625">
        <w:rPr>
          <w:sz w:val="16"/>
          <w:szCs w:val="16"/>
          <w:u w:val="single"/>
        </w:rPr>
        <w:t xml:space="preserve"> 192</w:t>
      </w:r>
    </w:p>
    <w:p w:rsidR="009E6FD0" w:rsidRDefault="009E6FD0" w:rsidP="00B65610">
      <w:pPr>
        <w:ind w:left="6804" w:firstLine="567"/>
        <w:jc w:val="center"/>
        <w:rPr>
          <w:sz w:val="28"/>
          <w:szCs w:val="28"/>
        </w:rPr>
      </w:pPr>
    </w:p>
    <w:p w:rsidR="009E6FD0" w:rsidRDefault="009E6FD0" w:rsidP="009E6FD0">
      <w:pPr>
        <w:jc w:val="center"/>
        <w:rPr>
          <w:sz w:val="28"/>
          <w:szCs w:val="28"/>
        </w:rPr>
      </w:pPr>
      <w:r w:rsidRPr="00074758">
        <w:rPr>
          <w:sz w:val="28"/>
          <w:szCs w:val="28"/>
        </w:rPr>
        <w:t>Методика расчета компенсационной стоимости зеленых насаждений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1. Методика применяется: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при расчете ущерба и величины убытков в случае установления факта незаконного сноса (повреждения) зеленых насаждений;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- при исчислении размера компенсационных выплат за разрешенный снос зеленых насаждений;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- при иных случаях, связанных с определением стоим</w:t>
      </w:r>
      <w:bookmarkStart w:id="0" w:name="_GoBack"/>
      <w:bookmarkEnd w:id="0"/>
      <w:r w:rsidRPr="00074758">
        <w:rPr>
          <w:sz w:val="28"/>
          <w:szCs w:val="28"/>
        </w:rPr>
        <w:t xml:space="preserve">ости зеленых насаждений на территории </w:t>
      </w:r>
      <w:r w:rsidR="00A2617E">
        <w:rPr>
          <w:sz w:val="28"/>
          <w:szCs w:val="28"/>
        </w:rPr>
        <w:t>муниципального района</w:t>
      </w:r>
      <w:r w:rsidRPr="00074758">
        <w:rPr>
          <w:sz w:val="28"/>
          <w:szCs w:val="28"/>
        </w:rPr>
        <w:t xml:space="preserve">.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2. Расчет компенсационной стоимости за снос (пересадку) зеленых насаждений производится с учетом: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1) норматива на воспроизводство (приобретение саженцев, рассады, подготовку территории, транспортировку и т.п.) зеленых насаждений (N);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2) затрат на долговременный уход за зелеными насаждениями: деревья в течение 15 лет, кустарники, бордюры и живые изгороди – 5 лет, газоны – 3 года (U);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3) индекса возраста зеленых насаждений, устанавливаемого в зависимости от диаметра ствола на высоте 1,3м (11);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4) индекса качественного состояния (здоровые, ослабленные, угнетенные) зеленых насаждений (12);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5) индекса приживаемости зеленых насаждений - по породам деревьев (13);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6) индекса функционального использования - кат</w:t>
      </w:r>
      <w:r>
        <w:rPr>
          <w:sz w:val="28"/>
          <w:szCs w:val="28"/>
        </w:rPr>
        <w:t>егория зеленых насаждений (14).</w:t>
      </w:r>
    </w:p>
    <w:p w:rsidR="00B85D6A" w:rsidRDefault="009E6FD0" w:rsidP="00B85D6A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3. Нормативы </w:t>
      </w:r>
      <w:r w:rsidR="00B85D6A">
        <w:rPr>
          <w:sz w:val="28"/>
          <w:szCs w:val="28"/>
        </w:rPr>
        <w:t>и индексы</w:t>
      </w:r>
      <w:r w:rsidRPr="00074758">
        <w:rPr>
          <w:sz w:val="28"/>
          <w:szCs w:val="28"/>
        </w:rPr>
        <w:t>.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1) Норматив на воспроизводство (N1) и уход (U1) за </w:t>
      </w:r>
      <w:proofErr w:type="gramStart"/>
      <w:r w:rsidRPr="00074758">
        <w:rPr>
          <w:sz w:val="28"/>
          <w:szCs w:val="28"/>
        </w:rPr>
        <w:t>древесными</w:t>
      </w:r>
      <w:proofErr w:type="gramEnd"/>
      <w:r w:rsidRPr="00074758">
        <w:rPr>
          <w:sz w:val="28"/>
          <w:szCs w:val="28"/>
        </w:rPr>
        <w:t xml:space="preserve"> насаждениями, в единицах</w:t>
      </w:r>
      <w:r w:rsidR="00A0132B">
        <w:rPr>
          <w:sz w:val="28"/>
          <w:szCs w:val="28"/>
        </w:rPr>
        <w:t>,</w:t>
      </w:r>
      <w:r w:rsidRPr="00074758">
        <w:rPr>
          <w:sz w:val="28"/>
          <w:szCs w:val="28"/>
        </w:rPr>
        <w:t xml:space="preserve"> кратных м</w:t>
      </w:r>
      <w:r>
        <w:rPr>
          <w:sz w:val="28"/>
          <w:szCs w:val="28"/>
        </w:rPr>
        <w:t>ини</w:t>
      </w:r>
      <w:r w:rsidRPr="00074758">
        <w:rPr>
          <w:sz w:val="28"/>
          <w:szCs w:val="28"/>
        </w:rPr>
        <w:t xml:space="preserve">мальному </w:t>
      </w:r>
      <w:proofErr w:type="gramStart"/>
      <w:r w:rsidRPr="00074758">
        <w:rPr>
          <w:sz w:val="28"/>
          <w:szCs w:val="28"/>
        </w:rPr>
        <w:t>размеру оплаты труда</w:t>
      </w:r>
      <w:proofErr w:type="gramEnd"/>
      <w:r w:rsidRPr="00074758">
        <w:rPr>
          <w:sz w:val="28"/>
          <w:szCs w:val="28"/>
        </w:rPr>
        <w:t xml:space="preserve">: </w:t>
      </w:r>
    </w:p>
    <w:tbl>
      <w:tblPr>
        <w:tblStyle w:val="a8"/>
        <w:tblW w:w="9633" w:type="dxa"/>
        <w:jc w:val="center"/>
        <w:tblLook w:val="04A0" w:firstRow="1" w:lastRow="0" w:firstColumn="1" w:lastColumn="0" w:noHBand="0" w:noVBand="1"/>
      </w:tblPr>
      <w:tblGrid>
        <w:gridCol w:w="675"/>
        <w:gridCol w:w="4253"/>
        <w:gridCol w:w="2318"/>
        <w:gridCol w:w="2387"/>
      </w:tblGrid>
      <w:tr w:rsidR="009E6FD0" w:rsidRPr="002F6C81" w:rsidTr="00F10310">
        <w:trPr>
          <w:jc w:val="center"/>
        </w:trPr>
        <w:tc>
          <w:tcPr>
            <w:tcW w:w="675" w:type="dxa"/>
          </w:tcPr>
          <w:p w:rsidR="009E6FD0" w:rsidRPr="002F6C81" w:rsidRDefault="009E6FD0" w:rsidP="00F10310">
            <w:pPr>
              <w:jc w:val="center"/>
            </w:pPr>
            <w:r w:rsidRPr="002F6C81">
              <w:t xml:space="preserve">№ </w:t>
            </w:r>
            <w:proofErr w:type="gramStart"/>
            <w:r w:rsidRPr="002F6C81">
              <w:t>п</w:t>
            </w:r>
            <w:proofErr w:type="gramEnd"/>
            <w:r w:rsidRPr="002F6C81">
              <w:t>/п</w:t>
            </w:r>
          </w:p>
        </w:tc>
        <w:tc>
          <w:tcPr>
            <w:tcW w:w="4253" w:type="dxa"/>
          </w:tcPr>
          <w:p w:rsidR="009E6FD0" w:rsidRPr="002F6C81" w:rsidRDefault="009E6FD0" w:rsidP="00F10310">
            <w:pPr>
              <w:jc w:val="center"/>
            </w:pPr>
            <w:r w:rsidRPr="002F6C81">
              <w:t>Группы деревьев</w:t>
            </w:r>
          </w:p>
        </w:tc>
        <w:tc>
          <w:tcPr>
            <w:tcW w:w="2318" w:type="dxa"/>
          </w:tcPr>
          <w:p w:rsidR="009E6FD0" w:rsidRPr="002F6C81" w:rsidRDefault="009E6FD0" w:rsidP="00F10310">
            <w:pPr>
              <w:jc w:val="center"/>
            </w:pPr>
            <w:r w:rsidRPr="002F6C81">
              <w:t>Затраты на годичный уход, U1</w:t>
            </w:r>
          </w:p>
        </w:tc>
        <w:tc>
          <w:tcPr>
            <w:tcW w:w="2387" w:type="dxa"/>
          </w:tcPr>
          <w:p w:rsidR="009E6FD0" w:rsidRPr="002F6C81" w:rsidRDefault="009E6FD0" w:rsidP="00F10310">
            <w:pPr>
              <w:jc w:val="center"/>
            </w:pPr>
            <w:r w:rsidRPr="002F6C81">
              <w:t>Норматив на воспроизводство, N1</w:t>
            </w:r>
          </w:p>
        </w:tc>
      </w:tr>
      <w:tr w:rsidR="009E6FD0" w:rsidRPr="002F6C81" w:rsidTr="00F10310">
        <w:trPr>
          <w:jc w:val="center"/>
        </w:trPr>
        <w:tc>
          <w:tcPr>
            <w:tcW w:w="675" w:type="dxa"/>
          </w:tcPr>
          <w:p w:rsidR="009E6FD0" w:rsidRPr="002F6C81" w:rsidRDefault="009E6FD0" w:rsidP="00F10310">
            <w:pPr>
              <w:jc w:val="center"/>
            </w:pPr>
            <w:r w:rsidRPr="002F6C81">
              <w:t>1</w:t>
            </w:r>
          </w:p>
        </w:tc>
        <w:tc>
          <w:tcPr>
            <w:tcW w:w="4253" w:type="dxa"/>
          </w:tcPr>
          <w:p w:rsidR="009E6FD0" w:rsidRPr="002F6C81" w:rsidRDefault="009E6FD0" w:rsidP="00F10310">
            <w:pPr>
              <w:jc w:val="both"/>
            </w:pPr>
            <w:proofErr w:type="gramStart"/>
            <w:r w:rsidRPr="002F6C81">
              <w:t>Хвойные</w:t>
            </w:r>
            <w:proofErr w:type="gramEnd"/>
            <w:r w:rsidRPr="002F6C81">
              <w:t xml:space="preserve"> (кедр, ель, пихта, сосна, лиственница, можжевельник)</w:t>
            </w:r>
          </w:p>
        </w:tc>
        <w:tc>
          <w:tcPr>
            <w:tcW w:w="2318" w:type="dxa"/>
          </w:tcPr>
          <w:p w:rsidR="009E6FD0" w:rsidRPr="002F6C81" w:rsidRDefault="009E6FD0" w:rsidP="00F10310">
            <w:pPr>
              <w:jc w:val="center"/>
            </w:pPr>
            <w:r w:rsidRPr="002F6C81">
              <w:t>120</w:t>
            </w:r>
          </w:p>
        </w:tc>
        <w:tc>
          <w:tcPr>
            <w:tcW w:w="2387" w:type="dxa"/>
          </w:tcPr>
          <w:p w:rsidR="009E6FD0" w:rsidRPr="002F6C81" w:rsidRDefault="009E6FD0" w:rsidP="00F10310">
            <w:pPr>
              <w:jc w:val="center"/>
            </w:pPr>
            <w:r w:rsidRPr="002F6C81">
              <w:t>2000</w:t>
            </w:r>
          </w:p>
        </w:tc>
      </w:tr>
      <w:tr w:rsidR="009E6FD0" w:rsidRPr="002F6C81" w:rsidTr="00F10310">
        <w:trPr>
          <w:jc w:val="center"/>
        </w:trPr>
        <w:tc>
          <w:tcPr>
            <w:tcW w:w="675" w:type="dxa"/>
          </w:tcPr>
          <w:p w:rsidR="009E6FD0" w:rsidRPr="002F6C81" w:rsidRDefault="009E6FD0" w:rsidP="00F10310">
            <w:pPr>
              <w:jc w:val="center"/>
            </w:pPr>
            <w:r w:rsidRPr="002F6C81">
              <w:t>2</w:t>
            </w:r>
          </w:p>
        </w:tc>
        <w:tc>
          <w:tcPr>
            <w:tcW w:w="4253" w:type="dxa"/>
          </w:tcPr>
          <w:p w:rsidR="009E6FD0" w:rsidRPr="002F6C81" w:rsidRDefault="009E6FD0" w:rsidP="00F10310">
            <w:pPr>
              <w:jc w:val="both"/>
            </w:pPr>
            <w:proofErr w:type="gramStart"/>
            <w:r w:rsidRPr="002F6C81">
              <w:t>Широколиственные</w:t>
            </w:r>
            <w:proofErr w:type="gramEnd"/>
            <w:r w:rsidRPr="002F6C81">
              <w:t xml:space="preserve"> (дуб, вяз, липа, граб, ясень, орех, лещина, клен остролистный)</w:t>
            </w:r>
          </w:p>
        </w:tc>
        <w:tc>
          <w:tcPr>
            <w:tcW w:w="2318" w:type="dxa"/>
          </w:tcPr>
          <w:p w:rsidR="009E6FD0" w:rsidRPr="002F6C81" w:rsidRDefault="009E6FD0" w:rsidP="00F10310">
            <w:pPr>
              <w:jc w:val="center"/>
            </w:pPr>
            <w:r w:rsidRPr="002F6C81">
              <w:t>100</w:t>
            </w:r>
          </w:p>
        </w:tc>
        <w:tc>
          <w:tcPr>
            <w:tcW w:w="2387" w:type="dxa"/>
          </w:tcPr>
          <w:p w:rsidR="009E6FD0" w:rsidRPr="002F6C81" w:rsidRDefault="009E6FD0" w:rsidP="00F10310">
            <w:pPr>
              <w:jc w:val="center"/>
            </w:pPr>
            <w:r w:rsidRPr="002F6C81">
              <w:t>1800</w:t>
            </w:r>
          </w:p>
        </w:tc>
      </w:tr>
      <w:tr w:rsidR="009E6FD0" w:rsidRPr="002F6C81" w:rsidTr="00F10310">
        <w:trPr>
          <w:jc w:val="center"/>
        </w:trPr>
        <w:tc>
          <w:tcPr>
            <w:tcW w:w="675" w:type="dxa"/>
          </w:tcPr>
          <w:p w:rsidR="009E6FD0" w:rsidRPr="002F6C81" w:rsidRDefault="009E6FD0" w:rsidP="00F10310">
            <w:pPr>
              <w:jc w:val="center"/>
            </w:pPr>
            <w:r w:rsidRPr="002F6C81">
              <w:t>3</w:t>
            </w:r>
          </w:p>
        </w:tc>
        <w:tc>
          <w:tcPr>
            <w:tcW w:w="4253" w:type="dxa"/>
          </w:tcPr>
          <w:p w:rsidR="009E6FD0" w:rsidRPr="002F6C81" w:rsidRDefault="009E6FD0" w:rsidP="00F10310">
            <w:pPr>
              <w:jc w:val="both"/>
            </w:pPr>
            <w:proofErr w:type="gramStart"/>
            <w:r w:rsidRPr="002F6C81">
              <w:t>Мелколиственные и фруктовые (береза, ольха, ива, карагач, рябина, яблоня, груша, лох, слива)</w:t>
            </w:r>
            <w:proofErr w:type="gramEnd"/>
          </w:p>
        </w:tc>
        <w:tc>
          <w:tcPr>
            <w:tcW w:w="2318" w:type="dxa"/>
          </w:tcPr>
          <w:p w:rsidR="009E6FD0" w:rsidRPr="002F6C81" w:rsidRDefault="009E6FD0" w:rsidP="00F10310">
            <w:pPr>
              <w:jc w:val="center"/>
            </w:pPr>
            <w:r w:rsidRPr="002F6C81">
              <w:t>80</w:t>
            </w:r>
          </w:p>
        </w:tc>
        <w:tc>
          <w:tcPr>
            <w:tcW w:w="2387" w:type="dxa"/>
          </w:tcPr>
          <w:p w:rsidR="009E6FD0" w:rsidRPr="002F6C81" w:rsidRDefault="009E6FD0" w:rsidP="00F10310">
            <w:pPr>
              <w:jc w:val="center"/>
            </w:pPr>
            <w:r w:rsidRPr="002F6C81">
              <w:t>1500</w:t>
            </w:r>
          </w:p>
        </w:tc>
      </w:tr>
      <w:tr w:rsidR="009E6FD0" w:rsidRPr="002F6C81" w:rsidTr="00F10310">
        <w:trPr>
          <w:jc w:val="center"/>
        </w:trPr>
        <w:tc>
          <w:tcPr>
            <w:tcW w:w="675" w:type="dxa"/>
          </w:tcPr>
          <w:p w:rsidR="009E6FD0" w:rsidRPr="002F6C81" w:rsidRDefault="009E6FD0" w:rsidP="00F10310">
            <w:pPr>
              <w:jc w:val="center"/>
            </w:pPr>
            <w:r w:rsidRPr="002F6C81">
              <w:t>4</w:t>
            </w:r>
          </w:p>
        </w:tc>
        <w:tc>
          <w:tcPr>
            <w:tcW w:w="4253" w:type="dxa"/>
          </w:tcPr>
          <w:p w:rsidR="009E6FD0" w:rsidRPr="002F6C81" w:rsidRDefault="009E6FD0" w:rsidP="00F10310">
            <w:pPr>
              <w:jc w:val="both"/>
            </w:pPr>
            <w:proofErr w:type="gramStart"/>
            <w:r w:rsidRPr="002F6C81">
              <w:t>Малоценные</w:t>
            </w:r>
            <w:proofErr w:type="gramEnd"/>
            <w:r w:rsidRPr="002F6C81">
              <w:t xml:space="preserve"> (клен </w:t>
            </w:r>
            <w:proofErr w:type="spellStart"/>
            <w:r w:rsidRPr="002F6C81">
              <w:t>ясенелистный</w:t>
            </w:r>
            <w:proofErr w:type="spellEnd"/>
            <w:r w:rsidRPr="002F6C81">
              <w:t>, тополь бальзамический, осина)</w:t>
            </w:r>
          </w:p>
        </w:tc>
        <w:tc>
          <w:tcPr>
            <w:tcW w:w="2318" w:type="dxa"/>
          </w:tcPr>
          <w:p w:rsidR="009E6FD0" w:rsidRPr="002F6C81" w:rsidRDefault="009E6FD0" w:rsidP="00F10310">
            <w:pPr>
              <w:jc w:val="center"/>
            </w:pPr>
            <w:r w:rsidRPr="002F6C81">
              <w:t>50</w:t>
            </w:r>
          </w:p>
        </w:tc>
        <w:tc>
          <w:tcPr>
            <w:tcW w:w="2387" w:type="dxa"/>
          </w:tcPr>
          <w:p w:rsidR="009E6FD0" w:rsidRPr="002F6C81" w:rsidRDefault="009E6FD0" w:rsidP="00F10310">
            <w:pPr>
              <w:jc w:val="center"/>
            </w:pPr>
            <w:r w:rsidRPr="002F6C81">
              <w:t>600</w:t>
            </w:r>
          </w:p>
        </w:tc>
      </w:tr>
    </w:tbl>
    <w:p w:rsidR="009E6FD0" w:rsidRDefault="009E6FD0" w:rsidP="009E6FD0">
      <w:pPr>
        <w:ind w:firstLine="567"/>
        <w:jc w:val="both"/>
        <w:rPr>
          <w:sz w:val="28"/>
          <w:szCs w:val="28"/>
        </w:rPr>
      </w:pP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lastRenderedPageBreak/>
        <w:t>2) Норматив на воспроизводство (N2) и уход (U2) за одиночными кустарниками, в единицах</w:t>
      </w:r>
      <w:r w:rsidR="003178E8">
        <w:rPr>
          <w:sz w:val="28"/>
          <w:szCs w:val="28"/>
        </w:rPr>
        <w:t>,</w:t>
      </w:r>
      <w:r w:rsidRPr="00074758">
        <w:rPr>
          <w:sz w:val="28"/>
          <w:szCs w:val="28"/>
        </w:rPr>
        <w:t xml:space="preserve"> кратных минимальному </w:t>
      </w:r>
      <w:proofErr w:type="gramStart"/>
      <w:r w:rsidRPr="00074758">
        <w:rPr>
          <w:sz w:val="28"/>
          <w:szCs w:val="28"/>
        </w:rPr>
        <w:t>размеру оплаты труда</w:t>
      </w:r>
      <w:proofErr w:type="gramEnd"/>
      <w:r w:rsidR="003178E8">
        <w:rPr>
          <w:sz w:val="28"/>
          <w:szCs w:val="28"/>
        </w:rPr>
        <w:t>,</w:t>
      </w:r>
      <w:r w:rsidRPr="00074758">
        <w:rPr>
          <w:sz w:val="28"/>
          <w:szCs w:val="28"/>
        </w:rPr>
        <w:t xml:space="preserve"> за куст: 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9E6FD0" w:rsidRPr="002F6C81" w:rsidTr="003178E8">
        <w:tc>
          <w:tcPr>
            <w:tcW w:w="5211" w:type="dxa"/>
          </w:tcPr>
          <w:p w:rsidR="009E6FD0" w:rsidRPr="002F6C81" w:rsidRDefault="009E6FD0" w:rsidP="00B85D6A">
            <w:pPr>
              <w:jc w:val="center"/>
            </w:pPr>
            <w:r w:rsidRPr="002F6C81">
              <w:t>Затраты на годичный уход, U2</w:t>
            </w:r>
          </w:p>
        </w:tc>
        <w:tc>
          <w:tcPr>
            <w:tcW w:w="4536" w:type="dxa"/>
          </w:tcPr>
          <w:p w:rsidR="009E6FD0" w:rsidRPr="002F6C81" w:rsidRDefault="009E6FD0" w:rsidP="00B85D6A">
            <w:pPr>
              <w:jc w:val="center"/>
            </w:pPr>
            <w:r w:rsidRPr="002F6C81">
              <w:t>Норматив на воспроизводство, N2</w:t>
            </w:r>
          </w:p>
        </w:tc>
      </w:tr>
      <w:tr w:rsidR="009E6FD0" w:rsidRPr="002F6C81" w:rsidTr="003178E8">
        <w:tc>
          <w:tcPr>
            <w:tcW w:w="5211" w:type="dxa"/>
          </w:tcPr>
          <w:p w:rsidR="009E6FD0" w:rsidRPr="002F6C81" w:rsidRDefault="009E6FD0" w:rsidP="00F10310">
            <w:pPr>
              <w:jc w:val="center"/>
            </w:pPr>
            <w:r w:rsidRPr="002F6C81">
              <w:t>10</w:t>
            </w:r>
          </w:p>
        </w:tc>
        <w:tc>
          <w:tcPr>
            <w:tcW w:w="4536" w:type="dxa"/>
          </w:tcPr>
          <w:p w:rsidR="009E6FD0" w:rsidRPr="002F6C81" w:rsidRDefault="009E6FD0" w:rsidP="00F10310">
            <w:pPr>
              <w:jc w:val="center"/>
            </w:pPr>
            <w:r w:rsidRPr="002F6C81">
              <w:t>60</w:t>
            </w:r>
          </w:p>
        </w:tc>
      </w:tr>
    </w:tbl>
    <w:p w:rsidR="009E6FD0" w:rsidRDefault="009E6FD0" w:rsidP="009E6FD0">
      <w:pPr>
        <w:ind w:firstLine="567"/>
        <w:jc w:val="both"/>
        <w:rPr>
          <w:sz w:val="28"/>
          <w:szCs w:val="28"/>
        </w:rPr>
      </w:pP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74758">
        <w:rPr>
          <w:sz w:val="28"/>
          <w:szCs w:val="28"/>
        </w:rPr>
        <w:t xml:space="preserve">) Норматив на воспроизводство (N3) и уход (U3) за живыми изгородями и бордюрами в единицах, кратных минимальному </w:t>
      </w:r>
      <w:proofErr w:type="gramStart"/>
      <w:r w:rsidRPr="00074758">
        <w:rPr>
          <w:sz w:val="28"/>
          <w:szCs w:val="28"/>
        </w:rPr>
        <w:t>размеру оплаты труда</w:t>
      </w:r>
      <w:proofErr w:type="gramEnd"/>
      <w:r>
        <w:rPr>
          <w:sz w:val="28"/>
          <w:szCs w:val="28"/>
        </w:rPr>
        <w:t>,</w:t>
      </w:r>
      <w:r w:rsidRPr="00074758">
        <w:rPr>
          <w:sz w:val="28"/>
          <w:szCs w:val="28"/>
        </w:rPr>
        <w:t xml:space="preserve"> за погонный метр: 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4077"/>
        <w:gridCol w:w="2835"/>
        <w:gridCol w:w="2835"/>
      </w:tblGrid>
      <w:tr w:rsidR="009E6FD0" w:rsidRPr="002F6C81" w:rsidTr="003178E8">
        <w:tc>
          <w:tcPr>
            <w:tcW w:w="4077" w:type="dxa"/>
          </w:tcPr>
          <w:p w:rsidR="009E6FD0" w:rsidRPr="002F6C81" w:rsidRDefault="009E6FD0" w:rsidP="00B85D6A">
            <w:pPr>
              <w:jc w:val="center"/>
            </w:pPr>
            <w:r w:rsidRPr="002F6C81">
              <w:t>Тип живой изгороди</w:t>
            </w:r>
          </w:p>
        </w:tc>
        <w:tc>
          <w:tcPr>
            <w:tcW w:w="2835" w:type="dxa"/>
          </w:tcPr>
          <w:p w:rsidR="009E6FD0" w:rsidRPr="002F6C81" w:rsidRDefault="009E6FD0" w:rsidP="00B85D6A">
            <w:pPr>
              <w:jc w:val="center"/>
            </w:pPr>
            <w:r w:rsidRPr="002F6C81">
              <w:t>Затраты на годичный уход, U3</w:t>
            </w:r>
          </w:p>
        </w:tc>
        <w:tc>
          <w:tcPr>
            <w:tcW w:w="2835" w:type="dxa"/>
          </w:tcPr>
          <w:p w:rsidR="009E6FD0" w:rsidRPr="002F6C81" w:rsidRDefault="009E6FD0" w:rsidP="00B85D6A">
            <w:pPr>
              <w:jc w:val="center"/>
            </w:pPr>
            <w:r w:rsidRPr="002F6C81">
              <w:t>Норматив на воспроизводство, N3</w:t>
            </w:r>
          </w:p>
        </w:tc>
      </w:tr>
      <w:tr w:rsidR="009E6FD0" w:rsidRPr="002F6C81" w:rsidTr="003178E8">
        <w:tc>
          <w:tcPr>
            <w:tcW w:w="4077" w:type="dxa"/>
          </w:tcPr>
          <w:p w:rsidR="009E6FD0" w:rsidRPr="002F6C81" w:rsidRDefault="009E6FD0" w:rsidP="00F10310">
            <w:pPr>
              <w:jc w:val="both"/>
            </w:pPr>
            <w:r w:rsidRPr="002F6C81">
              <w:t>Однорядная кустарниковая живая изгородь</w:t>
            </w:r>
          </w:p>
        </w:tc>
        <w:tc>
          <w:tcPr>
            <w:tcW w:w="2835" w:type="dxa"/>
          </w:tcPr>
          <w:p w:rsidR="009E6FD0" w:rsidRPr="002F6C81" w:rsidRDefault="009E6FD0" w:rsidP="00F10310">
            <w:pPr>
              <w:jc w:val="center"/>
            </w:pPr>
            <w:r w:rsidRPr="002F6C81">
              <w:t>8</w:t>
            </w:r>
          </w:p>
        </w:tc>
        <w:tc>
          <w:tcPr>
            <w:tcW w:w="2835" w:type="dxa"/>
          </w:tcPr>
          <w:p w:rsidR="009E6FD0" w:rsidRPr="002F6C81" w:rsidRDefault="009E6FD0" w:rsidP="00F10310">
            <w:pPr>
              <w:jc w:val="center"/>
            </w:pPr>
            <w:r w:rsidRPr="002F6C81">
              <w:t>100</w:t>
            </w:r>
          </w:p>
        </w:tc>
      </w:tr>
      <w:tr w:rsidR="009E6FD0" w:rsidRPr="002F6C81" w:rsidTr="003178E8">
        <w:tc>
          <w:tcPr>
            <w:tcW w:w="4077" w:type="dxa"/>
          </w:tcPr>
          <w:p w:rsidR="009E6FD0" w:rsidRPr="002F6C81" w:rsidRDefault="009E6FD0" w:rsidP="00F10310">
            <w:pPr>
              <w:jc w:val="both"/>
            </w:pPr>
            <w:r w:rsidRPr="002F6C81">
              <w:t>Двурядная кустарниковая живая изгородь</w:t>
            </w:r>
          </w:p>
        </w:tc>
        <w:tc>
          <w:tcPr>
            <w:tcW w:w="2835" w:type="dxa"/>
          </w:tcPr>
          <w:p w:rsidR="009E6FD0" w:rsidRPr="002F6C81" w:rsidRDefault="009E6FD0" w:rsidP="00F10310">
            <w:pPr>
              <w:jc w:val="center"/>
            </w:pPr>
            <w:r w:rsidRPr="002F6C81">
              <w:t>15</w:t>
            </w:r>
          </w:p>
        </w:tc>
        <w:tc>
          <w:tcPr>
            <w:tcW w:w="2835" w:type="dxa"/>
          </w:tcPr>
          <w:p w:rsidR="009E6FD0" w:rsidRPr="002F6C81" w:rsidRDefault="009E6FD0" w:rsidP="00F10310">
            <w:pPr>
              <w:jc w:val="center"/>
            </w:pPr>
            <w:r w:rsidRPr="002F6C81">
              <w:t>180</w:t>
            </w:r>
          </w:p>
        </w:tc>
      </w:tr>
    </w:tbl>
    <w:p w:rsidR="003178E8" w:rsidRDefault="003178E8" w:rsidP="003178E8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p w:rsidR="00B85D6A" w:rsidRDefault="00B85D6A" w:rsidP="003178E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5D6A">
        <w:rPr>
          <w:rFonts w:eastAsiaTheme="minorHAnsi"/>
          <w:sz w:val="28"/>
          <w:szCs w:val="28"/>
          <w:lang w:eastAsia="en-US"/>
        </w:rPr>
        <w:t>4) Норматив на воспроизводство (N4) и уход (U4) за газонами в единицах, кратных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85D6A">
        <w:rPr>
          <w:rFonts w:eastAsiaTheme="minorHAnsi"/>
          <w:sz w:val="28"/>
          <w:szCs w:val="28"/>
          <w:lang w:eastAsia="en-US"/>
        </w:rPr>
        <w:t xml:space="preserve">минимальному </w:t>
      </w:r>
      <w:proofErr w:type="gramStart"/>
      <w:r w:rsidRPr="00B85D6A">
        <w:rPr>
          <w:rFonts w:eastAsiaTheme="minorHAnsi"/>
          <w:sz w:val="28"/>
          <w:szCs w:val="28"/>
          <w:lang w:eastAsia="en-US"/>
        </w:rPr>
        <w:t>размеру оплаты труда</w:t>
      </w:r>
      <w:proofErr w:type="gramEnd"/>
      <w:r w:rsidR="003178E8">
        <w:rPr>
          <w:rFonts w:eastAsiaTheme="minorHAnsi"/>
          <w:sz w:val="28"/>
          <w:szCs w:val="28"/>
          <w:lang w:eastAsia="en-US"/>
        </w:rPr>
        <w:t>,</w:t>
      </w:r>
      <w:r w:rsidRPr="00B85D6A">
        <w:rPr>
          <w:rFonts w:eastAsiaTheme="minorHAnsi"/>
          <w:sz w:val="28"/>
          <w:szCs w:val="28"/>
          <w:lang w:eastAsia="en-US"/>
        </w:rPr>
        <w:t xml:space="preserve"> за квадратный метр: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6"/>
        <w:gridCol w:w="4821"/>
      </w:tblGrid>
      <w:tr w:rsidR="00B85D6A" w:rsidTr="003178E8">
        <w:tc>
          <w:tcPr>
            <w:tcW w:w="4926" w:type="dxa"/>
          </w:tcPr>
          <w:p w:rsidR="00B85D6A" w:rsidRPr="00B85D6A" w:rsidRDefault="00B85D6A" w:rsidP="00B85D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85D6A">
              <w:rPr>
                <w:rFonts w:eastAsiaTheme="minorHAnsi"/>
                <w:lang w:eastAsia="en-US"/>
              </w:rPr>
              <w:t>Затраты на годичный уход, U4</w:t>
            </w:r>
          </w:p>
        </w:tc>
        <w:tc>
          <w:tcPr>
            <w:tcW w:w="4821" w:type="dxa"/>
          </w:tcPr>
          <w:p w:rsidR="00B85D6A" w:rsidRPr="00B85D6A" w:rsidRDefault="00B85D6A" w:rsidP="00B85D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85D6A">
              <w:rPr>
                <w:rFonts w:eastAsiaTheme="minorHAnsi"/>
                <w:lang w:eastAsia="en-US"/>
              </w:rPr>
              <w:t>Норматив на воспроизводство</w:t>
            </w:r>
            <w:r>
              <w:rPr>
                <w:rFonts w:eastAsiaTheme="minorHAnsi"/>
                <w:lang w:eastAsia="en-US"/>
              </w:rPr>
              <w:t>, N4</w:t>
            </w:r>
          </w:p>
        </w:tc>
      </w:tr>
      <w:tr w:rsidR="00B85D6A" w:rsidTr="003178E8">
        <w:tc>
          <w:tcPr>
            <w:tcW w:w="4926" w:type="dxa"/>
          </w:tcPr>
          <w:p w:rsidR="00B85D6A" w:rsidRPr="00B85D6A" w:rsidRDefault="00B85D6A" w:rsidP="00B85D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85D6A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4821" w:type="dxa"/>
          </w:tcPr>
          <w:p w:rsidR="00B85D6A" w:rsidRPr="00B85D6A" w:rsidRDefault="00B85D6A" w:rsidP="00B85D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85D6A">
              <w:rPr>
                <w:rFonts w:eastAsiaTheme="minorHAnsi"/>
                <w:lang w:eastAsia="en-US"/>
              </w:rPr>
              <w:t>35</w:t>
            </w:r>
          </w:p>
        </w:tc>
      </w:tr>
    </w:tbl>
    <w:p w:rsidR="00B85D6A" w:rsidRPr="00B85D6A" w:rsidRDefault="00B85D6A" w:rsidP="00B85D6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85D6A" w:rsidRDefault="00B85D6A" w:rsidP="003178E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85D6A">
        <w:rPr>
          <w:rFonts w:eastAsiaTheme="minorHAnsi"/>
          <w:sz w:val="28"/>
          <w:szCs w:val="28"/>
          <w:lang w:eastAsia="en-US"/>
        </w:rPr>
        <w:t>5) Норматив на воспроизводство (N5) цветников в единицах, кратных минимальному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85D6A">
        <w:rPr>
          <w:rFonts w:eastAsiaTheme="minorHAnsi"/>
          <w:sz w:val="28"/>
          <w:szCs w:val="28"/>
          <w:lang w:eastAsia="en-US"/>
        </w:rPr>
        <w:t>размеру оплаты труда</w:t>
      </w:r>
      <w:proofErr w:type="gramEnd"/>
      <w:r w:rsidR="003178E8">
        <w:rPr>
          <w:rFonts w:eastAsiaTheme="minorHAnsi"/>
          <w:sz w:val="28"/>
          <w:szCs w:val="28"/>
          <w:lang w:eastAsia="en-US"/>
        </w:rPr>
        <w:t>,</w:t>
      </w:r>
      <w:r w:rsidRPr="00B85D6A">
        <w:rPr>
          <w:rFonts w:eastAsiaTheme="minorHAnsi"/>
          <w:sz w:val="28"/>
          <w:szCs w:val="28"/>
          <w:lang w:eastAsia="en-US"/>
        </w:rPr>
        <w:t xml:space="preserve"> за квадратный метр: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926"/>
        <w:gridCol w:w="4768"/>
      </w:tblGrid>
      <w:tr w:rsidR="00B85D6A" w:rsidRPr="00B85D6A" w:rsidTr="003178E8">
        <w:trPr>
          <w:jc w:val="center"/>
        </w:trPr>
        <w:tc>
          <w:tcPr>
            <w:tcW w:w="4926" w:type="dxa"/>
          </w:tcPr>
          <w:p w:rsidR="00B85D6A" w:rsidRPr="00B85D6A" w:rsidRDefault="00B85D6A" w:rsidP="00B85D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85D6A">
              <w:rPr>
                <w:rFonts w:eastAsiaTheme="minorHAnsi"/>
                <w:lang w:eastAsia="en-US"/>
              </w:rPr>
              <w:t>Наименование цветника</w:t>
            </w:r>
          </w:p>
        </w:tc>
        <w:tc>
          <w:tcPr>
            <w:tcW w:w="4768" w:type="dxa"/>
          </w:tcPr>
          <w:p w:rsidR="00B85D6A" w:rsidRPr="00B85D6A" w:rsidRDefault="00B85D6A" w:rsidP="00B85D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85D6A">
              <w:rPr>
                <w:rFonts w:eastAsiaTheme="minorHAnsi"/>
                <w:lang w:eastAsia="en-US"/>
              </w:rPr>
              <w:t>Норматив на воспроизводство</w:t>
            </w:r>
            <w:r>
              <w:rPr>
                <w:rFonts w:eastAsiaTheme="minorHAnsi"/>
                <w:lang w:eastAsia="en-US"/>
              </w:rPr>
              <w:t>, N5</w:t>
            </w:r>
          </w:p>
        </w:tc>
      </w:tr>
      <w:tr w:rsidR="00B85D6A" w:rsidRPr="00B85D6A" w:rsidTr="003178E8">
        <w:trPr>
          <w:jc w:val="center"/>
        </w:trPr>
        <w:tc>
          <w:tcPr>
            <w:tcW w:w="4926" w:type="dxa"/>
          </w:tcPr>
          <w:p w:rsidR="00B85D6A" w:rsidRPr="00B85D6A" w:rsidRDefault="00B85D6A" w:rsidP="00B85D6A">
            <w:pPr>
              <w:ind w:firstLine="567"/>
              <w:jc w:val="center"/>
            </w:pPr>
            <w:r w:rsidRPr="00B85D6A">
              <w:rPr>
                <w:rFonts w:eastAsiaTheme="minorHAnsi"/>
                <w:lang w:eastAsia="en-US"/>
              </w:rPr>
              <w:t>Летник</w:t>
            </w:r>
          </w:p>
        </w:tc>
        <w:tc>
          <w:tcPr>
            <w:tcW w:w="4768" w:type="dxa"/>
          </w:tcPr>
          <w:p w:rsidR="00B85D6A" w:rsidRPr="00B85D6A" w:rsidRDefault="00B85D6A" w:rsidP="00B85D6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B85D6A">
              <w:rPr>
                <w:rFonts w:eastAsiaTheme="minorHAnsi"/>
                <w:lang w:eastAsia="en-US"/>
              </w:rPr>
              <w:t>180</w:t>
            </w:r>
          </w:p>
        </w:tc>
      </w:tr>
    </w:tbl>
    <w:p w:rsidR="00B85D6A" w:rsidRPr="00B85D6A" w:rsidRDefault="00B85D6A" w:rsidP="00B85D6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9E6FD0" w:rsidRDefault="003178E8" w:rsidP="00B85D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5D6A">
        <w:rPr>
          <w:sz w:val="28"/>
          <w:szCs w:val="28"/>
        </w:rPr>
        <w:t xml:space="preserve">) </w:t>
      </w:r>
      <w:r w:rsidR="009E6FD0" w:rsidRPr="00074758">
        <w:rPr>
          <w:sz w:val="28"/>
          <w:szCs w:val="28"/>
        </w:rPr>
        <w:t>Индекс возраста (11) зеленых насаждений: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50"/>
      </w:tblGrid>
      <w:tr w:rsidR="009E6FD0" w:rsidRPr="004040EB" w:rsidTr="003178E8">
        <w:trPr>
          <w:jc w:val="center"/>
        </w:trPr>
        <w:tc>
          <w:tcPr>
            <w:tcW w:w="1914" w:type="dxa"/>
            <w:vMerge w:val="restart"/>
          </w:tcPr>
          <w:p w:rsidR="009E6FD0" w:rsidRPr="004040EB" w:rsidRDefault="009E6FD0" w:rsidP="00F10310">
            <w:pPr>
              <w:jc w:val="center"/>
            </w:pPr>
            <w:r w:rsidRPr="004040EB">
              <w:t>Индекс возраста, (11)</w:t>
            </w:r>
          </w:p>
        </w:tc>
        <w:tc>
          <w:tcPr>
            <w:tcW w:w="3828" w:type="dxa"/>
            <w:gridSpan w:val="2"/>
          </w:tcPr>
          <w:p w:rsidR="009E6FD0" w:rsidRPr="004040EB" w:rsidRDefault="009E6FD0" w:rsidP="00F10310">
            <w:pPr>
              <w:jc w:val="center"/>
            </w:pPr>
            <w:r w:rsidRPr="004040EB">
              <w:t>Деревья</w:t>
            </w:r>
          </w:p>
        </w:tc>
        <w:tc>
          <w:tcPr>
            <w:tcW w:w="3864" w:type="dxa"/>
            <w:gridSpan w:val="2"/>
          </w:tcPr>
          <w:p w:rsidR="009E6FD0" w:rsidRPr="004040EB" w:rsidRDefault="009E6FD0" w:rsidP="00F10310">
            <w:pPr>
              <w:jc w:val="center"/>
            </w:pPr>
            <w:r w:rsidRPr="004040EB">
              <w:t>Кустарники</w:t>
            </w:r>
          </w:p>
        </w:tc>
      </w:tr>
      <w:tr w:rsidR="009E6FD0" w:rsidRPr="004040EB" w:rsidTr="003178E8">
        <w:trPr>
          <w:jc w:val="center"/>
        </w:trPr>
        <w:tc>
          <w:tcPr>
            <w:tcW w:w="1914" w:type="dxa"/>
            <w:vMerge/>
          </w:tcPr>
          <w:p w:rsidR="009E6FD0" w:rsidRPr="004040EB" w:rsidRDefault="009E6FD0" w:rsidP="00F10310">
            <w:pPr>
              <w:jc w:val="center"/>
            </w:pP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Лет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 xml:space="preserve">Диаметр, </w:t>
            </w:r>
            <w:proofErr w:type="gramStart"/>
            <w:r w:rsidRPr="004040EB">
              <w:t>см</w:t>
            </w:r>
            <w:proofErr w:type="gramEnd"/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Лет</w:t>
            </w:r>
          </w:p>
        </w:tc>
        <w:tc>
          <w:tcPr>
            <w:tcW w:w="1950" w:type="dxa"/>
          </w:tcPr>
          <w:p w:rsidR="009E6FD0" w:rsidRPr="004040EB" w:rsidRDefault="009E6FD0" w:rsidP="00F10310">
            <w:pPr>
              <w:jc w:val="center"/>
            </w:pPr>
            <w:r w:rsidRPr="004040EB">
              <w:t xml:space="preserve">Высота, </w:t>
            </w:r>
            <w:proofErr w:type="gramStart"/>
            <w:r w:rsidRPr="004040EB">
              <w:t>м</w:t>
            </w:r>
            <w:proofErr w:type="gramEnd"/>
          </w:p>
        </w:tc>
      </w:tr>
      <w:tr w:rsidR="009E6FD0" w:rsidRPr="004040EB" w:rsidTr="003178E8">
        <w:trPr>
          <w:jc w:val="center"/>
        </w:trPr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1,0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До 15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До 8,0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До 5</w:t>
            </w:r>
          </w:p>
        </w:tc>
        <w:tc>
          <w:tcPr>
            <w:tcW w:w="1950" w:type="dxa"/>
          </w:tcPr>
          <w:p w:rsidR="009E6FD0" w:rsidRPr="004040EB" w:rsidRDefault="009E6FD0" w:rsidP="00F10310">
            <w:pPr>
              <w:jc w:val="center"/>
            </w:pPr>
            <w:r w:rsidRPr="004040EB">
              <w:t>До 1,0</w:t>
            </w:r>
          </w:p>
        </w:tc>
      </w:tr>
      <w:tr w:rsidR="009E6FD0" w:rsidRPr="004040EB" w:rsidTr="003178E8">
        <w:trPr>
          <w:jc w:val="center"/>
        </w:trPr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1,25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15-25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8,0-12,0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5-10</w:t>
            </w:r>
          </w:p>
        </w:tc>
        <w:tc>
          <w:tcPr>
            <w:tcW w:w="1950" w:type="dxa"/>
          </w:tcPr>
          <w:p w:rsidR="009E6FD0" w:rsidRPr="004040EB" w:rsidRDefault="009E6FD0" w:rsidP="00F10310">
            <w:pPr>
              <w:jc w:val="center"/>
            </w:pPr>
            <w:r w:rsidRPr="004040EB">
              <w:t>1,0-2,5</w:t>
            </w:r>
          </w:p>
        </w:tc>
      </w:tr>
      <w:tr w:rsidR="009E6FD0" w:rsidRPr="004040EB" w:rsidTr="003178E8">
        <w:trPr>
          <w:jc w:val="center"/>
        </w:trPr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1,5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25-40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12,1-24,0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Более 10</w:t>
            </w:r>
          </w:p>
        </w:tc>
        <w:tc>
          <w:tcPr>
            <w:tcW w:w="1950" w:type="dxa"/>
          </w:tcPr>
          <w:p w:rsidR="009E6FD0" w:rsidRPr="004040EB" w:rsidRDefault="009E6FD0" w:rsidP="00F10310">
            <w:pPr>
              <w:jc w:val="center"/>
            </w:pPr>
            <w:r w:rsidRPr="004040EB">
              <w:t>25,5-4,0</w:t>
            </w:r>
          </w:p>
        </w:tc>
      </w:tr>
      <w:tr w:rsidR="009E6FD0" w:rsidRPr="004040EB" w:rsidTr="003178E8">
        <w:trPr>
          <w:jc w:val="center"/>
        </w:trPr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1,75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40-70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24,1-40,0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-</w:t>
            </w:r>
          </w:p>
        </w:tc>
        <w:tc>
          <w:tcPr>
            <w:tcW w:w="1950" w:type="dxa"/>
          </w:tcPr>
          <w:p w:rsidR="009E6FD0" w:rsidRPr="004040EB" w:rsidRDefault="009E6FD0" w:rsidP="00F10310">
            <w:pPr>
              <w:jc w:val="center"/>
            </w:pPr>
            <w:r w:rsidRPr="004040EB">
              <w:t>-</w:t>
            </w:r>
          </w:p>
        </w:tc>
      </w:tr>
      <w:tr w:rsidR="009E6FD0" w:rsidRPr="004040EB" w:rsidTr="003178E8">
        <w:trPr>
          <w:jc w:val="center"/>
        </w:trPr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2,0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Более 70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40,1 и более</w:t>
            </w:r>
          </w:p>
        </w:tc>
        <w:tc>
          <w:tcPr>
            <w:tcW w:w="1914" w:type="dxa"/>
          </w:tcPr>
          <w:p w:rsidR="009E6FD0" w:rsidRPr="004040EB" w:rsidRDefault="009E6FD0" w:rsidP="00F10310">
            <w:pPr>
              <w:jc w:val="center"/>
            </w:pPr>
            <w:r w:rsidRPr="004040EB">
              <w:t>-</w:t>
            </w:r>
          </w:p>
        </w:tc>
        <w:tc>
          <w:tcPr>
            <w:tcW w:w="1950" w:type="dxa"/>
          </w:tcPr>
          <w:p w:rsidR="009E6FD0" w:rsidRPr="004040EB" w:rsidRDefault="009E6FD0" w:rsidP="00F10310">
            <w:pPr>
              <w:jc w:val="center"/>
            </w:pPr>
            <w:r w:rsidRPr="004040EB">
              <w:t>-</w:t>
            </w:r>
          </w:p>
        </w:tc>
      </w:tr>
    </w:tbl>
    <w:p w:rsidR="009E6FD0" w:rsidRDefault="009E6FD0" w:rsidP="009E6FD0">
      <w:pPr>
        <w:ind w:firstLine="567"/>
        <w:jc w:val="both"/>
        <w:rPr>
          <w:sz w:val="28"/>
          <w:szCs w:val="28"/>
        </w:rPr>
      </w:pPr>
    </w:p>
    <w:p w:rsidR="009E6FD0" w:rsidRDefault="003178E8" w:rsidP="00B85D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85D6A">
        <w:rPr>
          <w:sz w:val="28"/>
          <w:szCs w:val="28"/>
        </w:rPr>
        <w:t xml:space="preserve">) </w:t>
      </w:r>
      <w:r w:rsidR="009E6FD0" w:rsidRPr="00074758">
        <w:rPr>
          <w:sz w:val="28"/>
          <w:szCs w:val="28"/>
        </w:rPr>
        <w:t>Индекс качественного состояния (12) зеленых насаждений:</w:t>
      </w:r>
    </w:p>
    <w:tbl>
      <w:tblPr>
        <w:tblStyle w:val="a8"/>
        <w:tblW w:w="9748" w:type="dxa"/>
        <w:tblLayout w:type="fixed"/>
        <w:tblLook w:val="04A0" w:firstRow="1" w:lastRow="0" w:firstColumn="1" w:lastColumn="0" w:noHBand="0" w:noVBand="1"/>
      </w:tblPr>
      <w:tblGrid>
        <w:gridCol w:w="970"/>
        <w:gridCol w:w="1596"/>
        <w:gridCol w:w="2078"/>
        <w:gridCol w:w="1701"/>
        <w:gridCol w:w="2127"/>
        <w:gridCol w:w="1276"/>
      </w:tblGrid>
      <w:tr w:rsidR="009E6FD0" w:rsidRPr="004040EB" w:rsidTr="00F10310">
        <w:tc>
          <w:tcPr>
            <w:tcW w:w="970" w:type="dxa"/>
          </w:tcPr>
          <w:p w:rsidR="009E6FD0" w:rsidRPr="004040EB" w:rsidRDefault="009E6FD0" w:rsidP="00F10310">
            <w:pPr>
              <w:jc w:val="center"/>
            </w:pPr>
            <w:r w:rsidRPr="004040EB">
              <w:t>Индекс (12)</w:t>
            </w:r>
          </w:p>
        </w:tc>
        <w:tc>
          <w:tcPr>
            <w:tcW w:w="1596" w:type="dxa"/>
          </w:tcPr>
          <w:p w:rsidR="009E6FD0" w:rsidRPr="004040EB" w:rsidRDefault="009E6FD0" w:rsidP="00F10310">
            <w:pPr>
              <w:jc w:val="center"/>
            </w:pPr>
            <w:r w:rsidRPr="004040EB">
              <w:t>Шкала состояния зеленых насаждений</w:t>
            </w:r>
          </w:p>
        </w:tc>
        <w:tc>
          <w:tcPr>
            <w:tcW w:w="2078" w:type="dxa"/>
          </w:tcPr>
          <w:p w:rsidR="009E6FD0" w:rsidRPr="004040EB" w:rsidRDefault="009E6FD0" w:rsidP="00F10310">
            <w:pPr>
              <w:jc w:val="center"/>
            </w:pPr>
            <w:r w:rsidRPr="004040EB">
              <w:t>Состояние листвы (хвои), кроны</w:t>
            </w:r>
          </w:p>
        </w:tc>
        <w:tc>
          <w:tcPr>
            <w:tcW w:w="1701" w:type="dxa"/>
          </w:tcPr>
          <w:p w:rsidR="009E6FD0" w:rsidRPr="004040EB" w:rsidRDefault="009E6FD0" w:rsidP="00F10310">
            <w:pPr>
              <w:jc w:val="center"/>
            </w:pPr>
            <w:proofErr w:type="spellStart"/>
            <w:proofErr w:type="gramStart"/>
            <w:r w:rsidRPr="004040EB">
              <w:t>Характерис</w:t>
            </w:r>
            <w:proofErr w:type="spellEnd"/>
            <w:r>
              <w:t>-</w:t>
            </w:r>
            <w:r w:rsidRPr="004040EB">
              <w:t>тика</w:t>
            </w:r>
            <w:proofErr w:type="gramEnd"/>
            <w:r w:rsidRPr="004040EB">
              <w:t xml:space="preserve"> состояния насаждений</w:t>
            </w:r>
          </w:p>
        </w:tc>
        <w:tc>
          <w:tcPr>
            <w:tcW w:w="2127" w:type="dxa"/>
          </w:tcPr>
          <w:p w:rsidR="009E6FD0" w:rsidRPr="004040EB" w:rsidRDefault="009E6FD0" w:rsidP="00F10310">
            <w:pPr>
              <w:jc w:val="center"/>
            </w:pPr>
            <w:r w:rsidRPr="004040EB">
              <w:t>Повреждения и болезни</w:t>
            </w:r>
          </w:p>
        </w:tc>
        <w:tc>
          <w:tcPr>
            <w:tcW w:w="1276" w:type="dxa"/>
          </w:tcPr>
          <w:p w:rsidR="009E6FD0" w:rsidRPr="004040EB" w:rsidRDefault="009E6FD0" w:rsidP="00F10310">
            <w:pPr>
              <w:jc w:val="center"/>
            </w:pPr>
            <w:r w:rsidRPr="004040EB">
              <w:t>Процент здоровых деревьев</w:t>
            </w:r>
          </w:p>
        </w:tc>
      </w:tr>
      <w:tr w:rsidR="009E6FD0" w:rsidRPr="004040EB" w:rsidTr="00F10310">
        <w:tc>
          <w:tcPr>
            <w:tcW w:w="970" w:type="dxa"/>
          </w:tcPr>
          <w:p w:rsidR="009E6FD0" w:rsidRPr="004040EB" w:rsidRDefault="009E6FD0" w:rsidP="00F10310">
            <w:pPr>
              <w:jc w:val="center"/>
            </w:pPr>
            <w:r w:rsidRPr="004040EB">
              <w:t>1.5</w:t>
            </w:r>
          </w:p>
        </w:tc>
        <w:tc>
          <w:tcPr>
            <w:tcW w:w="1596" w:type="dxa"/>
          </w:tcPr>
          <w:p w:rsidR="009E6FD0" w:rsidRPr="004040EB" w:rsidRDefault="009E6FD0" w:rsidP="00F10310">
            <w:pPr>
              <w:jc w:val="center"/>
            </w:pPr>
            <w:r w:rsidRPr="004040EB">
              <w:t>Здоровые</w:t>
            </w:r>
          </w:p>
        </w:tc>
        <w:tc>
          <w:tcPr>
            <w:tcW w:w="2078" w:type="dxa"/>
          </w:tcPr>
          <w:p w:rsidR="009E6FD0" w:rsidRPr="004040EB" w:rsidRDefault="009E6FD0" w:rsidP="00F10310">
            <w:pPr>
              <w:jc w:val="center"/>
            </w:pPr>
            <w:r w:rsidRPr="004040EB">
              <w:t>Листва (хвоя) зеленая, блестящая, крона густая</w:t>
            </w:r>
          </w:p>
        </w:tc>
        <w:tc>
          <w:tcPr>
            <w:tcW w:w="1701" w:type="dxa"/>
          </w:tcPr>
          <w:p w:rsidR="009E6FD0" w:rsidRPr="004040EB" w:rsidRDefault="009E6FD0" w:rsidP="00F10310">
            <w:pPr>
              <w:jc w:val="center"/>
            </w:pPr>
            <w:r w:rsidRPr="004040EB">
              <w:t>Нормальный</w:t>
            </w:r>
          </w:p>
        </w:tc>
        <w:tc>
          <w:tcPr>
            <w:tcW w:w="2127" w:type="dxa"/>
          </w:tcPr>
          <w:p w:rsidR="009E6FD0" w:rsidRPr="004040EB" w:rsidRDefault="009E6FD0" w:rsidP="00F10310">
            <w:pPr>
              <w:jc w:val="center"/>
            </w:pPr>
            <w:r w:rsidRPr="004040EB">
              <w:t>Нет</w:t>
            </w:r>
          </w:p>
        </w:tc>
        <w:tc>
          <w:tcPr>
            <w:tcW w:w="1276" w:type="dxa"/>
          </w:tcPr>
          <w:p w:rsidR="009E6FD0" w:rsidRPr="004040EB" w:rsidRDefault="009E6FD0" w:rsidP="00F10310">
            <w:pPr>
              <w:jc w:val="center"/>
            </w:pPr>
            <w:r w:rsidRPr="004040EB">
              <w:t>90</w:t>
            </w:r>
          </w:p>
        </w:tc>
      </w:tr>
      <w:tr w:rsidR="009E6FD0" w:rsidRPr="004040EB" w:rsidTr="00F10310">
        <w:tc>
          <w:tcPr>
            <w:tcW w:w="970" w:type="dxa"/>
          </w:tcPr>
          <w:p w:rsidR="009E6FD0" w:rsidRPr="004040EB" w:rsidRDefault="009E6FD0" w:rsidP="00F10310">
            <w:pPr>
              <w:jc w:val="center"/>
            </w:pPr>
            <w:r w:rsidRPr="004040EB">
              <w:t>1.0</w:t>
            </w:r>
          </w:p>
        </w:tc>
        <w:tc>
          <w:tcPr>
            <w:tcW w:w="1596" w:type="dxa"/>
          </w:tcPr>
          <w:p w:rsidR="009E6FD0" w:rsidRPr="004040EB" w:rsidRDefault="009E6FD0" w:rsidP="00F10310">
            <w:pPr>
              <w:jc w:val="center"/>
            </w:pPr>
            <w:r w:rsidRPr="004040EB">
              <w:t>Ослабленные</w:t>
            </w:r>
          </w:p>
        </w:tc>
        <w:tc>
          <w:tcPr>
            <w:tcW w:w="2078" w:type="dxa"/>
          </w:tcPr>
          <w:p w:rsidR="009E6FD0" w:rsidRPr="004040EB" w:rsidRDefault="009E6FD0" w:rsidP="00F10310">
            <w:pPr>
              <w:jc w:val="center"/>
            </w:pPr>
            <w:r w:rsidRPr="004040EB">
              <w:t>Листва (хвоя) светлее обычного, крона слабо ажурная</w:t>
            </w:r>
          </w:p>
        </w:tc>
        <w:tc>
          <w:tcPr>
            <w:tcW w:w="1701" w:type="dxa"/>
          </w:tcPr>
          <w:p w:rsidR="009E6FD0" w:rsidRPr="004040EB" w:rsidRDefault="009E6FD0" w:rsidP="00F10310">
            <w:pPr>
              <w:jc w:val="center"/>
            </w:pPr>
            <w:proofErr w:type="gramStart"/>
            <w:r w:rsidRPr="004040EB">
              <w:t>Уменьшен</w:t>
            </w:r>
            <w:proofErr w:type="gramEnd"/>
            <w:r w:rsidRPr="004040EB">
              <w:t xml:space="preserve"> на не более чем 50%</w:t>
            </w:r>
          </w:p>
        </w:tc>
        <w:tc>
          <w:tcPr>
            <w:tcW w:w="2127" w:type="dxa"/>
          </w:tcPr>
          <w:p w:rsidR="009E6FD0" w:rsidRPr="004040EB" w:rsidRDefault="009E6FD0" w:rsidP="00F10310">
            <w:pPr>
              <w:jc w:val="center"/>
            </w:pPr>
            <w:r w:rsidRPr="004040EB">
              <w:t>Местные повреждения ствола, ветвей</w:t>
            </w:r>
          </w:p>
        </w:tc>
        <w:tc>
          <w:tcPr>
            <w:tcW w:w="1276" w:type="dxa"/>
          </w:tcPr>
          <w:p w:rsidR="009E6FD0" w:rsidRPr="004040EB" w:rsidRDefault="009E6FD0" w:rsidP="00F10310">
            <w:pPr>
              <w:jc w:val="center"/>
            </w:pPr>
            <w:r w:rsidRPr="004040EB">
              <w:t>60</w:t>
            </w:r>
          </w:p>
        </w:tc>
      </w:tr>
      <w:tr w:rsidR="009E6FD0" w:rsidRPr="004040EB" w:rsidTr="00F10310">
        <w:tc>
          <w:tcPr>
            <w:tcW w:w="970" w:type="dxa"/>
          </w:tcPr>
          <w:p w:rsidR="009E6FD0" w:rsidRPr="004040EB" w:rsidRDefault="009E6FD0" w:rsidP="00F10310">
            <w:pPr>
              <w:jc w:val="center"/>
            </w:pPr>
            <w:r w:rsidRPr="004040EB">
              <w:lastRenderedPageBreak/>
              <w:t>0.75</w:t>
            </w:r>
          </w:p>
        </w:tc>
        <w:tc>
          <w:tcPr>
            <w:tcW w:w="1596" w:type="dxa"/>
          </w:tcPr>
          <w:p w:rsidR="009E6FD0" w:rsidRPr="004040EB" w:rsidRDefault="009E6FD0" w:rsidP="00F10310">
            <w:pPr>
              <w:jc w:val="center"/>
            </w:pPr>
            <w:r w:rsidRPr="004040EB">
              <w:t>Угнетенные</w:t>
            </w:r>
          </w:p>
        </w:tc>
        <w:tc>
          <w:tcPr>
            <w:tcW w:w="2078" w:type="dxa"/>
          </w:tcPr>
          <w:p w:rsidR="009E6FD0" w:rsidRPr="004040EB" w:rsidRDefault="009E6FD0" w:rsidP="00F10310">
            <w:pPr>
              <w:jc w:val="center"/>
            </w:pPr>
            <w:r w:rsidRPr="004040EB">
              <w:t>Листва (хвоя) светло-зеленая, крона ажурная</w:t>
            </w:r>
          </w:p>
        </w:tc>
        <w:tc>
          <w:tcPr>
            <w:tcW w:w="1701" w:type="dxa"/>
          </w:tcPr>
          <w:p w:rsidR="009E6FD0" w:rsidRPr="004040EB" w:rsidRDefault="009E6FD0" w:rsidP="00F10310">
            <w:pPr>
              <w:jc w:val="center"/>
            </w:pPr>
            <w:proofErr w:type="gramStart"/>
            <w:r w:rsidRPr="004040EB">
              <w:t>Уменьшен</w:t>
            </w:r>
            <w:proofErr w:type="gramEnd"/>
            <w:r w:rsidRPr="004040EB">
              <w:t xml:space="preserve"> на более чем 50%</w:t>
            </w:r>
          </w:p>
        </w:tc>
        <w:tc>
          <w:tcPr>
            <w:tcW w:w="2127" w:type="dxa"/>
          </w:tcPr>
          <w:p w:rsidR="009E6FD0" w:rsidRPr="004040EB" w:rsidRDefault="009E6FD0" w:rsidP="00F10310">
            <w:pPr>
              <w:jc w:val="center"/>
            </w:pPr>
            <w:r w:rsidRPr="004040EB">
              <w:t xml:space="preserve">Повреждения ствола, ветвей, </w:t>
            </w:r>
            <w:proofErr w:type="spellStart"/>
            <w:r w:rsidRPr="004040EB">
              <w:t>сокотечение</w:t>
            </w:r>
            <w:proofErr w:type="spellEnd"/>
            <w:r w:rsidRPr="004040EB">
              <w:t>, признаки поселения ствольных вредителей</w:t>
            </w:r>
          </w:p>
        </w:tc>
        <w:tc>
          <w:tcPr>
            <w:tcW w:w="1276" w:type="dxa"/>
          </w:tcPr>
          <w:p w:rsidR="009E6FD0" w:rsidRPr="004040EB" w:rsidRDefault="009E6FD0" w:rsidP="00F10310">
            <w:pPr>
              <w:jc w:val="center"/>
            </w:pPr>
            <w:r w:rsidRPr="004040EB">
              <w:t>30</w:t>
            </w:r>
          </w:p>
        </w:tc>
      </w:tr>
      <w:tr w:rsidR="009E6FD0" w:rsidRPr="004040EB" w:rsidTr="00F10310">
        <w:tc>
          <w:tcPr>
            <w:tcW w:w="970" w:type="dxa"/>
          </w:tcPr>
          <w:p w:rsidR="009E6FD0" w:rsidRPr="004040EB" w:rsidRDefault="009E6FD0" w:rsidP="00F10310">
            <w:pPr>
              <w:jc w:val="center"/>
            </w:pPr>
            <w:r w:rsidRPr="004040EB">
              <w:t>0.5</w:t>
            </w:r>
          </w:p>
        </w:tc>
        <w:tc>
          <w:tcPr>
            <w:tcW w:w="1596" w:type="dxa"/>
          </w:tcPr>
          <w:p w:rsidR="009E6FD0" w:rsidRPr="004040EB" w:rsidRDefault="009E6FD0" w:rsidP="00F10310">
            <w:pPr>
              <w:jc w:val="center"/>
            </w:pPr>
            <w:r w:rsidRPr="004040EB">
              <w:t>Усыхающие</w:t>
            </w:r>
          </w:p>
        </w:tc>
        <w:tc>
          <w:tcPr>
            <w:tcW w:w="2078" w:type="dxa"/>
          </w:tcPr>
          <w:p w:rsidR="009E6FD0" w:rsidRPr="004040EB" w:rsidRDefault="009E6FD0" w:rsidP="00F10310">
            <w:pPr>
              <w:jc w:val="center"/>
            </w:pPr>
            <w:r w:rsidRPr="004040EB">
              <w:t>Листва (хвоя) пожелтевшая серая, крона изрезана</w:t>
            </w:r>
          </w:p>
        </w:tc>
        <w:tc>
          <w:tcPr>
            <w:tcW w:w="1701" w:type="dxa"/>
          </w:tcPr>
          <w:p w:rsidR="009E6FD0" w:rsidRPr="004040EB" w:rsidRDefault="009E6FD0" w:rsidP="00F10310">
            <w:pPr>
              <w:jc w:val="center"/>
            </w:pPr>
            <w:r w:rsidRPr="004040EB">
              <w:t>Нет</w:t>
            </w:r>
          </w:p>
        </w:tc>
        <w:tc>
          <w:tcPr>
            <w:tcW w:w="2127" w:type="dxa"/>
          </w:tcPr>
          <w:p w:rsidR="009E6FD0" w:rsidRPr="004040EB" w:rsidRDefault="009E6FD0" w:rsidP="00F10310">
            <w:pPr>
              <w:jc w:val="center"/>
            </w:pPr>
            <w:r w:rsidRPr="004040EB">
              <w:t>Сильные повреждения ствола и ветвей, признаки поселения ствольных вредителей</w:t>
            </w:r>
          </w:p>
        </w:tc>
        <w:tc>
          <w:tcPr>
            <w:tcW w:w="1276" w:type="dxa"/>
          </w:tcPr>
          <w:p w:rsidR="009E6FD0" w:rsidRPr="004040EB" w:rsidRDefault="009E6FD0" w:rsidP="00F10310">
            <w:pPr>
              <w:jc w:val="center"/>
            </w:pPr>
            <w:r w:rsidRPr="004040EB">
              <w:t>10</w:t>
            </w:r>
          </w:p>
        </w:tc>
      </w:tr>
    </w:tbl>
    <w:p w:rsidR="009E6FD0" w:rsidRDefault="009E6FD0" w:rsidP="009E6FD0">
      <w:pPr>
        <w:ind w:firstLine="567"/>
        <w:jc w:val="both"/>
        <w:rPr>
          <w:sz w:val="28"/>
          <w:szCs w:val="28"/>
        </w:rPr>
      </w:pPr>
    </w:p>
    <w:p w:rsidR="009E6FD0" w:rsidRDefault="003178E8" w:rsidP="009E6F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85D6A">
        <w:rPr>
          <w:sz w:val="28"/>
          <w:szCs w:val="28"/>
        </w:rPr>
        <w:t xml:space="preserve">) </w:t>
      </w:r>
      <w:r w:rsidR="009E6FD0" w:rsidRPr="00074758">
        <w:rPr>
          <w:sz w:val="28"/>
          <w:szCs w:val="28"/>
        </w:rPr>
        <w:t xml:space="preserve">Индекс приживаемости (13) зеленых насаждений: </w:t>
      </w:r>
    </w:p>
    <w:tbl>
      <w:tblPr>
        <w:tblStyle w:val="a8"/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9E6FD0" w:rsidRPr="004040EB" w:rsidTr="00F10310">
        <w:tc>
          <w:tcPr>
            <w:tcW w:w="1526" w:type="dxa"/>
          </w:tcPr>
          <w:p w:rsidR="009E6FD0" w:rsidRPr="004040EB" w:rsidRDefault="009E6FD0" w:rsidP="00F10310">
            <w:pPr>
              <w:jc w:val="center"/>
            </w:pPr>
            <w:r w:rsidRPr="004040EB">
              <w:t>Индекс (13)</w:t>
            </w:r>
          </w:p>
        </w:tc>
        <w:tc>
          <w:tcPr>
            <w:tcW w:w="8221" w:type="dxa"/>
          </w:tcPr>
          <w:p w:rsidR="009E6FD0" w:rsidRPr="004040EB" w:rsidRDefault="009E6FD0" w:rsidP="00F10310">
            <w:pPr>
              <w:jc w:val="center"/>
            </w:pPr>
            <w:r w:rsidRPr="004040EB">
              <w:t>Группы деревьев</w:t>
            </w:r>
          </w:p>
        </w:tc>
      </w:tr>
      <w:tr w:rsidR="009E6FD0" w:rsidRPr="004040EB" w:rsidTr="00F10310">
        <w:tc>
          <w:tcPr>
            <w:tcW w:w="1526" w:type="dxa"/>
          </w:tcPr>
          <w:p w:rsidR="009E6FD0" w:rsidRPr="004040EB" w:rsidRDefault="009E6FD0" w:rsidP="00F10310">
            <w:pPr>
              <w:jc w:val="center"/>
            </w:pPr>
            <w:r w:rsidRPr="004040EB">
              <w:t>2</w:t>
            </w:r>
          </w:p>
        </w:tc>
        <w:tc>
          <w:tcPr>
            <w:tcW w:w="8221" w:type="dxa"/>
          </w:tcPr>
          <w:p w:rsidR="009E6FD0" w:rsidRPr="004040EB" w:rsidRDefault="009E6FD0" w:rsidP="00F10310">
            <w:proofErr w:type="gramStart"/>
            <w:r w:rsidRPr="004040EB">
              <w:t>Хвойные</w:t>
            </w:r>
            <w:proofErr w:type="gramEnd"/>
            <w:r w:rsidRPr="004040EB">
              <w:t xml:space="preserve"> (кедр, ель, пихта, сосна, лиственница, можжевельник)</w:t>
            </w:r>
          </w:p>
        </w:tc>
      </w:tr>
      <w:tr w:rsidR="009E6FD0" w:rsidRPr="004040EB" w:rsidTr="00F10310">
        <w:tc>
          <w:tcPr>
            <w:tcW w:w="1526" w:type="dxa"/>
          </w:tcPr>
          <w:p w:rsidR="009E6FD0" w:rsidRPr="004040EB" w:rsidRDefault="009E6FD0" w:rsidP="00F10310">
            <w:pPr>
              <w:jc w:val="center"/>
            </w:pPr>
            <w:r w:rsidRPr="004040EB">
              <w:t>1.75</w:t>
            </w:r>
          </w:p>
        </w:tc>
        <w:tc>
          <w:tcPr>
            <w:tcW w:w="8221" w:type="dxa"/>
          </w:tcPr>
          <w:p w:rsidR="009E6FD0" w:rsidRPr="004040EB" w:rsidRDefault="009E6FD0" w:rsidP="00F10310">
            <w:proofErr w:type="gramStart"/>
            <w:r w:rsidRPr="004040EB">
              <w:t>Широколиственные</w:t>
            </w:r>
            <w:proofErr w:type="gramEnd"/>
            <w:r w:rsidRPr="004040EB">
              <w:t xml:space="preserve"> (дуб, вяз, липа, граб, ясень, орех, лещина, клен остролистный)</w:t>
            </w:r>
          </w:p>
        </w:tc>
      </w:tr>
      <w:tr w:rsidR="009E6FD0" w:rsidRPr="004040EB" w:rsidTr="00F10310">
        <w:tc>
          <w:tcPr>
            <w:tcW w:w="1526" w:type="dxa"/>
          </w:tcPr>
          <w:p w:rsidR="009E6FD0" w:rsidRPr="004040EB" w:rsidRDefault="009E6FD0" w:rsidP="00F10310">
            <w:pPr>
              <w:jc w:val="center"/>
            </w:pPr>
            <w:r w:rsidRPr="004040EB">
              <w:t>1.5</w:t>
            </w:r>
          </w:p>
        </w:tc>
        <w:tc>
          <w:tcPr>
            <w:tcW w:w="8221" w:type="dxa"/>
          </w:tcPr>
          <w:p w:rsidR="009E6FD0" w:rsidRPr="004040EB" w:rsidRDefault="009E6FD0" w:rsidP="00F10310">
            <w:proofErr w:type="gramStart"/>
            <w:r w:rsidRPr="004040EB">
              <w:t>Мелколиственные и фруктовые (береза, ольха, ива, карагач, рябина, яблоня, груша, лох, слива)</w:t>
            </w:r>
            <w:proofErr w:type="gramEnd"/>
          </w:p>
        </w:tc>
      </w:tr>
      <w:tr w:rsidR="009E6FD0" w:rsidRPr="004040EB" w:rsidTr="00F10310">
        <w:tc>
          <w:tcPr>
            <w:tcW w:w="1526" w:type="dxa"/>
          </w:tcPr>
          <w:p w:rsidR="009E6FD0" w:rsidRPr="004040EB" w:rsidRDefault="009E6FD0" w:rsidP="00F10310">
            <w:pPr>
              <w:jc w:val="center"/>
            </w:pPr>
            <w:r w:rsidRPr="004040EB">
              <w:t>1.25</w:t>
            </w:r>
          </w:p>
        </w:tc>
        <w:tc>
          <w:tcPr>
            <w:tcW w:w="8221" w:type="dxa"/>
          </w:tcPr>
          <w:p w:rsidR="009E6FD0" w:rsidRPr="004040EB" w:rsidRDefault="009E6FD0" w:rsidP="00F10310">
            <w:proofErr w:type="gramStart"/>
            <w:r w:rsidRPr="004040EB">
              <w:t>Малоценные</w:t>
            </w:r>
            <w:proofErr w:type="gramEnd"/>
            <w:r w:rsidRPr="004040EB">
              <w:t xml:space="preserve"> (клен </w:t>
            </w:r>
            <w:proofErr w:type="spellStart"/>
            <w:r w:rsidRPr="004040EB">
              <w:t>ясенелистный</w:t>
            </w:r>
            <w:proofErr w:type="spellEnd"/>
            <w:r w:rsidRPr="004040EB">
              <w:t>, тополь бальзамический, осина)</w:t>
            </w:r>
          </w:p>
        </w:tc>
      </w:tr>
    </w:tbl>
    <w:p w:rsidR="009E6FD0" w:rsidRDefault="009E6FD0" w:rsidP="009E6FD0">
      <w:pPr>
        <w:ind w:firstLine="567"/>
        <w:jc w:val="both"/>
        <w:rPr>
          <w:sz w:val="28"/>
          <w:szCs w:val="28"/>
        </w:rPr>
      </w:pPr>
    </w:p>
    <w:p w:rsidR="009E6FD0" w:rsidRDefault="003178E8" w:rsidP="009E6F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85D6A">
        <w:rPr>
          <w:sz w:val="28"/>
          <w:szCs w:val="28"/>
        </w:rPr>
        <w:t xml:space="preserve">) </w:t>
      </w:r>
      <w:r w:rsidR="009E6FD0" w:rsidRPr="00074758">
        <w:rPr>
          <w:sz w:val="28"/>
          <w:szCs w:val="28"/>
        </w:rPr>
        <w:t>Индекс функционального использования (14) зеленых насаждений: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9E6FD0" w:rsidRPr="00720E3D" w:rsidTr="00F10310">
        <w:tc>
          <w:tcPr>
            <w:tcW w:w="1526" w:type="dxa"/>
          </w:tcPr>
          <w:p w:rsidR="009E6FD0" w:rsidRPr="00720E3D" w:rsidRDefault="009E6FD0" w:rsidP="00F10310">
            <w:pPr>
              <w:jc w:val="center"/>
            </w:pPr>
            <w:r w:rsidRPr="00720E3D">
              <w:t>Индекс (14)</w:t>
            </w:r>
          </w:p>
        </w:tc>
        <w:tc>
          <w:tcPr>
            <w:tcW w:w="8080" w:type="dxa"/>
          </w:tcPr>
          <w:p w:rsidR="009E6FD0" w:rsidRPr="00720E3D" w:rsidRDefault="009E6FD0" w:rsidP="00F10310">
            <w:pPr>
              <w:jc w:val="center"/>
            </w:pPr>
            <w:r w:rsidRPr="00720E3D">
              <w:t>Категория зеленых насаждений</w:t>
            </w:r>
          </w:p>
        </w:tc>
      </w:tr>
      <w:tr w:rsidR="009E6FD0" w:rsidRPr="00720E3D" w:rsidTr="00F10310">
        <w:tc>
          <w:tcPr>
            <w:tcW w:w="1526" w:type="dxa"/>
          </w:tcPr>
          <w:p w:rsidR="009E6FD0" w:rsidRPr="00720E3D" w:rsidRDefault="009E6FD0" w:rsidP="00F10310">
            <w:pPr>
              <w:jc w:val="center"/>
            </w:pPr>
            <w:r w:rsidRPr="00720E3D">
              <w:t>2</w:t>
            </w:r>
          </w:p>
        </w:tc>
        <w:tc>
          <w:tcPr>
            <w:tcW w:w="8080" w:type="dxa"/>
          </w:tcPr>
          <w:p w:rsidR="009E6FD0" w:rsidRPr="00720E3D" w:rsidRDefault="00A2617E" w:rsidP="00A2617E">
            <w:pPr>
              <w:jc w:val="center"/>
            </w:pPr>
            <w:r>
              <w:t>П</w:t>
            </w:r>
            <w:r w:rsidR="009E6FD0" w:rsidRPr="00720E3D">
              <w:t xml:space="preserve">арки, скверы, улицы, в центральной части </w:t>
            </w:r>
            <w:r>
              <w:t>населенного пункта</w:t>
            </w:r>
          </w:p>
        </w:tc>
      </w:tr>
      <w:tr w:rsidR="009E6FD0" w:rsidRPr="00720E3D" w:rsidTr="00F10310">
        <w:tc>
          <w:tcPr>
            <w:tcW w:w="1526" w:type="dxa"/>
          </w:tcPr>
          <w:p w:rsidR="009E6FD0" w:rsidRPr="00720E3D" w:rsidRDefault="009E6FD0" w:rsidP="00F10310">
            <w:pPr>
              <w:jc w:val="center"/>
            </w:pPr>
            <w:r w:rsidRPr="00720E3D">
              <w:t>1.6</w:t>
            </w:r>
          </w:p>
        </w:tc>
        <w:tc>
          <w:tcPr>
            <w:tcW w:w="8080" w:type="dxa"/>
          </w:tcPr>
          <w:p w:rsidR="009E6FD0" w:rsidRPr="00720E3D" w:rsidRDefault="009E6FD0" w:rsidP="00F10310">
            <w:pPr>
              <w:jc w:val="center"/>
            </w:pPr>
            <w:r w:rsidRPr="00720E3D">
              <w:t>Парки, скверы, улицы</w:t>
            </w:r>
          </w:p>
        </w:tc>
      </w:tr>
      <w:tr w:rsidR="009E6FD0" w:rsidRPr="00720E3D" w:rsidTr="00F10310">
        <w:tc>
          <w:tcPr>
            <w:tcW w:w="1526" w:type="dxa"/>
          </w:tcPr>
          <w:p w:rsidR="009E6FD0" w:rsidRPr="00720E3D" w:rsidRDefault="009E6FD0" w:rsidP="00F10310">
            <w:pPr>
              <w:jc w:val="center"/>
            </w:pPr>
            <w:r w:rsidRPr="00720E3D">
              <w:t>1.2</w:t>
            </w:r>
          </w:p>
        </w:tc>
        <w:tc>
          <w:tcPr>
            <w:tcW w:w="8080" w:type="dxa"/>
          </w:tcPr>
          <w:p w:rsidR="009E6FD0" w:rsidRPr="00720E3D" w:rsidRDefault="00A2617E" w:rsidP="00F10310">
            <w:pPr>
              <w:jc w:val="center"/>
            </w:pPr>
            <w:r>
              <w:t>Насаждения внутри жилой заст</w:t>
            </w:r>
            <w:r w:rsidR="009E6FD0" w:rsidRPr="00720E3D">
              <w:t>ройки, на территории предприятий, учебных заведений, больниц, детских дошкольных учреждений</w:t>
            </w:r>
          </w:p>
        </w:tc>
      </w:tr>
      <w:tr w:rsidR="009E6FD0" w:rsidRPr="00720E3D" w:rsidTr="00F10310">
        <w:tc>
          <w:tcPr>
            <w:tcW w:w="1526" w:type="dxa"/>
          </w:tcPr>
          <w:p w:rsidR="009E6FD0" w:rsidRPr="00720E3D" w:rsidRDefault="009E6FD0" w:rsidP="00F10310">
            <w:pPr>
              <w:jc w:val="center"/>
            </w:pPr>
            <w:r w:rsidRPr="00720E3D">
              <w:t>1.0</w:t>
            </w:r>
          </w:p>
        </w:tc>
        <w:tc>
          <w:tcPr>
            <w:tcW w:w="8080" w:type="dxa"/>
          </w:tcPr>
          <w:p w:rsidR="009E6FD0" w:rsidRPr="00720E3D" w:rsidRDefault="009E6FD0" w:rsidP="00F10310">
            <w:pPr>
              <w:jc w:val="center"/>
            </w:pPr>
            <w:r w:rsidRPr="00720E3D">
              <w:t>Санитарно-защитные зоны, кладбища</w:t>
            </w:r>
          </w:p>
        </w:tc>
      </w:tr>
    </w:tbl>
    <w:p w:rsidR="00B85D6A" w:rsidRDefault="00B85D6A" w:rsidP="009E6FD0">
      <w:pPr>
        <w:ind w:firstLine="567"/>
        <w:jc w:val="both"/>
        <w:rPr>
          <w:sz w:val="28"/>
          <w:szCs w:val="28"/>
        </w:rPr>
      </w:pPr>
    </w:p>
    <w:p w:rsidR="009E6FD0" w:rsidRDefault="00B85D6A" w:rsidP="009E6F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E6FD0" w:rsidRPr="00074758">
        <w:rPr>
          <w:sz w:val="28"/>
          <w:szCs w:val="28"/>
        </w:rPr>
        <w:t xml:space="preserve">Расчет компенсационной стоимости за снос зеленых насаждений проводится по следующим формулам: </w:t>
      </w:r>
    </w:p>
    <w:p w:rsidR="00B85D6A" w:rsidRDefault="00B85D6A" w:rsidP="009E6FD0">
      <w:pPr>
        <w:ind w:firstLine="567"/>
        <w:jc w:val="both"/>
        <w:rPr>
          <w:sz w:val="28"/>
          <w:szCs w:val="28"/>
        </w:rPr>
      </w:pP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1) Для древесной растительности (рублей за одно дерево):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proofErr w:type="spellStart"/>
      <w:r w:rsidRPr="00074758">
        <w:rPr>
          <w:sz w:val="28"/>
          <w:szCs w:val="28"/>
        </w:rPr>
        <w:t>VSd</w:t>
      </w:r>
      <w:proofErr w:type="spellEnd"/>
      <w:r w:rsidRPr="00074758">
        <w:rPr>
          <w:sz w:val="28"/>
          <w:szCs w:val="28"/>
        </w:rPr>
        <w:t xml:space="preserve"> = (N1 + 15 U1) x 11 x 12 x 13 x 14, где: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proofErr w:type="spellStart"/>
      <w:r w:rsidRPr="00074758">
        <w:rPr>
          <w:sz w:val="28"/>
          <w:szCs w:val="28"/>
        </w:rPr>
        <w:t>VSd</w:t>
      </w:r>
      <w:proofErr w:type="spellEnd"/>
      <w:r w:rsidRPr="00074758">
        <w:rPr>
          <w:sz w:val="28"/>
          <w:szCs w:val="28"/>
        </w:rPr>
        <w:t xml:space="preserve"> – компенсационная стоимость за одно дерево,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N1 – норматив на воспроизводство одного дерева,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15 U1 – затраты на 15 летний уход за деревом,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11 – индекс возраста дерева,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12 – индекс качественного состояния дерева,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13 – индекс приживаемости дерева,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14 – индекс функционального использования дерева. </w:t>
      </w:r>
    </w:p>
    <w:p w:rsidR="00B85D6A" w:rsidRDefault="00B85D6A" w:rsidP="009E6FD0">
      <w:pPr>
        <w:ind w:firstLine="567"/>
        <w:jc w:val="both"/>
        <w:rPr>
          <w:sz w:val="28"/>
          <w:szCs w:val="28"/>
        </w:rPr>
      </w:pP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2) Для кустарниковой растительности (рублей за один куст):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proofErr w:type="spellStart"/>
      <w:r w:rsidRPr="00074758">
        <w:rPr>
          <w:sz w:val="28"/>
          <w:szCs w:val="28"/>
        </w:rPr>
        <w:t>VSd</w:t>
      </w:r>
      <w:proofErr w:type="spellEnd"/>
      <w:r w:rsidRPr="00074758">
        <w:rPr>
          <w:sz w:val="28"/>
          <w:szCs w:val="28"/>
        </w:rPr>
        <w:t xml:space="preserve"> = (N2 + 5 U2) x 11 x 14, где: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proofErr w:type="spellStart"/>
      <w:r w:rsidRPr="00074758">
        <w:rPr>
          <w:sz w:val="28"/>
          <w:szCs w:val="28"/>
        </w:rPr>
        <w:t>VSd</w:t>
      </w:r>
      <w:proofErr w:type="spellEnd"/>
      <w:r w:rsidRPr="00074758">
        <w:rPr>
          <w:sz w:val="28"/>
          <w:szCs w:val="28"/>
        </w:rPr>
        <w:t xml:space="preserve"> – компенсационная стоимость за один куст,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lastRenderedPageBreak/>
        <w:t xml:space="preserve">N2 – норматив на воспроизводство одного куста,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5 U2 – затраты на 5 летний уход за кустом,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11 – индекс возраста куста,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14 – индекс функционального использования куста. </w:t>
      </w:r>
    </w:p>
    <w:p w:rsidR="00B85D6A" w:rsidRDefault="00B85D6A" w:rsidP="009E6FD0">
      <w:pPr>
        <w:ind w:firstLine="567"/>
        <w:jc w:val="both"/>
        <w:rPr>
          <w:sz w:val="28"/>
          <w:szCs w:val="28"/>
        </w:rPr>
      </w:pP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3) Для живых изгородей (рублей за погонный метр живой изгороди):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proofErr w:type="spellStart"/>
      <w:r w:rsidRPr="00074758">
        <w:rPr>
          <w:sz w:val="28"/>
          <w:szCs w:val="28"/>
        </w:rPr>
        <w:t>VSd</w:t>
      </w:r>
      <w:proofErr w:type="spellEnd"/>
      <w:r w:rsidRPr="00074758">
        <w:rPr>
          <w:sz w:val="28"/>
          <w:szCs w:val="28"/>
        </w:rPr>
        <w:t xml:space="preserve"> = (N3 + 5 U3) x 14. </w:t>
      </w:r>
    </w:p>
    <w:p w:rsidR="009E6FD0" w:rsidRDefault="009E6FD0" w:rsidP="00B85D6A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8268A">
        <w:rPr>
          <w:sz w:val="28"/>
          <w:szCs w:val="28"/>
        </w:rPr>
        <w:t>4) Для газонов (рублей за квадратный метр газона):</w:t>
      </w:r>
    </w:p>
    <w:p w:rsidR="009E6FD0" w:rsidRPr="00D8268A" w:rsidRDefault="009E6FD0" w:rsidP="00B85D6A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spellStart"/>
      <w:r w:rsidRPr="00D8268A">
        <w:rPr>
          <w:sz w:val="28"/>
          <w:szCs w:val="28"/>
        </w:rPr>
        <w:t>VSd</w:t>
      </w:r>
      <w:proofErr w:type="spellEnd"/>
      <w:r w:rsidRPr="00D8268A">
        <w:rPr>
          <w:sz w:val="28"/>
          <w:szCs w:val="28"/>
        </w:rPr>
        <w:t xml:space="preserve"> = (N4 + 3 U4) x 14.</w:t>
      </w:r>
    </w:p>
    <w:p w:rsidR="00B85D6A" w:rsidRDefault="00B85D6A" w:rsidP="00B85D6A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9E6FD0" w:rsidRPr="00D8268A" w:rsidRDefault="009E6FD0" w:rsidP="00B85D6A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8268A">
        <w:rPr>
          <w:sz w:val="28"/>
          <w:szCs w:val="28"/>
        </w:rPr>
        <w:t>5) Для цветников (рублей за квадратный метр цветника):</w:t>
      </w:r>
    </w:p>
    <w:p w:rsidR="009E6FD0" w:rsidRDefault="009E6FD0" w:rsidP="00B85D6A">
      <w:pPr>
        <w:ind w:firstLine="567"/>
        <w:jc w:val="both"/>
        <w:rPr>
          <w:sz w:val="28"/>
          <w:szCs w:val="28"/>
        </w:rPr>
      </w:pPr>
      <w:proofErr w:type="spellStart"/>
      <w:r w:rsidRPr="00D8268A">
        <w:rPr>
          <w:sz w:val="28"/>
          <w:szCs w:val="28"/>
        </w:rPr>
        <w:t>VSd</w:t>
      </w:r>
      <w:proofErr w:type="spellEnd"/>
      <w:r w:rsidRPr="00D8268A">
        <w:rPr>
          <w:sz w:val="28"/>
          <w:szCs w:val="28"/>
        </w:rPr>
        <w:t xml:space="preserve"> = N5 x 14.</w:t>
      </w:r>
    </w:p>
    <w:p w:rsidR="00B85D6A" w:rsidRPr="00D8268A" w:rsidRDefault="00B85D6A" w:rsidP="00B85D6A">
      <w:pPr>
        <w:ind w:firstLine="567"/>
        <w:jc w:val="both"/>
        <w:rPr>
          <w:sz w:val="28"/>
          <w:szCs w:val="28"/>
        </w:rPr>
      </w:pPr>
    </w:p>
    <w:p w:rsidR="009E6FD0" w:rsidRDefault="00B85D6A" w:rsidP="009E6F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E6FD0" w:rsidRPr="00074758">
        <w:rPr>
          <w:sz w:val="28"/>
          <w:szCs w:val="28"/>
        </w:rPr>
        <w:t xml:space="preserve">Расчет экологического ущерба за пересадку деревьев проводится по следующей формуле: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E U d = N1 x 12 x 13 - N1, где: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E U d – экологический ущерб за пересадку одного дерева,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N1 – норматив за воспроизводство одного дерева,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12 - – индекс качественного состояния дерева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>13 – индекс приживаемости дерева</w:t>
      </w:r>
      <w:r>
        <w:rPr>
          <w:sz w:val="28"/>
          <w:szCs w:val="28"/>
        </w:rPr>
        <w:t>.</w:t>
      </w:r>
      <w:r w:rsidRPr="00074758">
        <w:rPr>
          <w:sz w:val="28"/>
          <w:szCs w:val="28"/>
        </w:rPr>
        <w:t xml:space="preserve"> </w:t>
      </w:r>
    </w:p>
    <w:p w:rsidR="009E6FD0" w:rsidRDefault="009E6FD0" w:rsidP="009E6FD0">
      <w:pPr>
        <w:ind w:firstLine="567"/>
        <w:jc w:val="both"/>
        <w:rPr>
          <w:sz w:val="28"/>
          <w:szCs w:val="28"/>
        </w:rPr>
      </w:pPr>
      <w:r w:rsidRPr="00074758">
        <w:rPr>
          <w:sz w:val="28"/>
          <w:szCs w:val="28"/>
        </w:rPr>
        <w:t xml:space="preserve">Затраты на пересадку деревьев не включаются в сумму возмещения экологического ущерба и перечисляются заявителем непосредственно в бюджет </w:t>
      </w:r>
      <w:r w:rsidR="00B85D6A">
        <w:rPr>
          <w:sz w:val="28"/>
          <w:szCs w:val="28"/>
        </w:rPr>
        <w:t>муниципального района</w:t>
      </w:r>
      <w:r w:rsidRPr="00074758">
        <w:rPr>
          <w:sz w:val="28"/>
          <w:szCs w:val="28"/>
        </w:rPr>
        <w:t xml:space="preserve"> в соответствии с действующими расценками на его услуги. </w:t>
      </w:r>
    </w:p>
    <w:p w:rsidR="009E6FD0" w:rsidRDefault="009E6FD0" w:rsidP="009E6FD0">
      <w:pPr>
        <w:ind w:firstLine="567"/>
        <w:rPr>
          <w:sz w:val="28"/>
          <w:szCs w:val="28"/>
        </w:rPr>
      </w:pPr>
      <w:r w:rsidRPr="00074758">
        <w:rPr>
          <w:sz w:val="28"/>
          <w:szCs w:val="28"/>
        </w:rPr>
        <w:t>Пример расчета экологическо</w:t>
      </w:r>
      <w:r>
        <w:rPr>
          <w:sz w:val="28"/>
          <w:szCs w:val="28"/>
        </w:rPr>
        <w:t>го ущерба за пересадку деревьев:</w:t>
      </w:r>
    </w:p>
    <w:p w:rsidR="009E6FD0" w:rsidRPr="009E6FD0" w:rsidRDefault="009E6FD0" w:rsidP="009E6FD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Планируется снос 3 здоровых елей колючих 30 летнего возраста и 5 тополей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E6FD0">
        <w:rPr>
          <w:rFonts w:eastAsiaTheme="minorHAnsi"/>
          <w:sz w:val="28"/>
          <w:szCs w:val="28"/>
          <w:lang w:eastAsia="en-US"/>
        </w:rPr>
        <w:t>бальзамических в угнетенном состоянии 25 летнего возраста в районе сквера.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1) стоимость на воспроизводство N1</w:t>
      </w:r>
      <w:proofErr w:type="gramStart"/>
      <w:r w:rsidRPr="009E6FD0">
        <w:rPr>
          <w:rFonts w:eastAsiaTheme="minorHAnsi"/>
          <w:sz w:val="28"/>
          <w:szCs w:val="28"/>
          <w:lang w:eastAsia="en-US"/>
        </w:rPr>
        <w:t xml:space="preserve"> :</w:t>
      </w:r>
      <w:proofErr w:type="gramEnd"/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 xml:space="preserve">- ели колючей </w:t>
      </w:r>
      <w:r w:rsidR="00420F53">
        <w:rPr>
          <w:rFonts w:eastAsiaTheme="minorHAnsi"/>
          <w:sz w:val="28"/>
          <w:szCs w:val="28"/>
          <w:lang w:eastAsia="en-US"/>
        </w:rPr>
        <w:t xml:space="preserve">- </w:t>
      </w:r>
      <w:r w:rsidRPr="009E6FD0">
        <w:rPr>
          <w:rFonts w:eastAsiaTheme="minorHAnsi"/>
          <w:sz w:val="28"/>
          <w:szCs w:val="28"/>
          <w:lang w:eastAsia="en-US"/>
        </w:rPr>
        <w:t>2000,0 руб.;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 xml:space="preserve">- тополя бальзамического – </w:t>
      </w:r>
      <w:r w:rsidR="00420F53">
        <w:rPr>
          <w:rFonts w:eastAsiaTheme="minorHAnsi"/>
          <w:sz w:val="28"/>
          <w:szCs w:val="28"/>
          <w:lang w:eastAsia="en-US"/>
        </w:rPr>
        <w:t xml:space="preserve"> </w:t>
      </w:r>
      <w:r w:rsidRPr="009E6FD0">
        <w:rPr>
          <w:rFonts w:eastAsiaTheme="minorHAnsi"/>
          <w:sz w:val="28"/>
          <w:szCs w:val="28"/>
          <w:lang w:eastAsia="en-US"/>
        </w:rPr>
        <w:t>600,0 руб.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Затраты на годичный уход U1 составляют: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- ели колючей</w:t>
      </w:r>
      <w:r w:rsidR="00420F53">
        <w:rPr>
          <w:rFonts w:eastAsiaTheme="minorHAnsi"/>
          <w:sz w:val="28"/>
          <w:szCs w:val="28"/>
          <w:lang w:eastAsia="en-US"/>
        </w:rPr>
        <w:t xml:space="preserve"> - </w:t>
      </w:r>
      <w:r w:rsidRPr="009E6FD0">
        <w:rPr>
          <w:rFonts w:eastAsiaTheme="minorHAnsi"/>
          <w:sz w:val="28"/>
          <w:szCs w:val="28"/>
          <w:lang w:eastAsia="en-US"/>
        </w:rPr>
        <w:t>120,0 руб.;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- тополя бальзамического – 50,0 руб.</w:t>
      </w:r>
    </w:p>
    <w:p w:rsidR="009E6FD0" w:rsidRPr="009E6FD0" w:rsidRDefault="009E6FD0" w:rsidP="00B85D6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2.Для расчета компенсационной стоимости за снос елей и тополей применяем</w:t>
      </w:r>
    </w:p>
    <w:p w:rsid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следующие индексы: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A0132B" w:rsidRPr="003178E8" w:rsidTr="00A0132B">
        <w:tc>
          <w:tcPr>
            <w:tcW w:w="3284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Индексы</w:t>
            </w:r>
          </w:p>
        </w:tc>
        <w:tc>
          <w:tcPr>
            <w:tcW w:w="3284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Ель</w:t>
            </w:r>
          </w:p>
        </w:tc>
        <w:tc>
          <w:tcPr>
            <w:tcW w:w="3285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Тополь</w:t>
            </w:r>
          </w:p>
        </w:tc>
      </w:tr>
      <w:tr w:rsidR="00A0132B" w:rsidRPr="003178E8" w:rsidTr="00A0132B">
        <w:tc>
          <w:tcPr>
            <w:tcW w:w="3284" w:type="dxa"/>
          </w:tcPr>
          <w:p w:rsidR="00A0132B" w:rsidRPr="003178E8" w:rsidRDefault="00A0132B" w:rsidP="009E6FD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11 – индекс возраста дерева</w:t>
            </w:r>
          </w:p>
        </w:tc>
        <w:tc>
          <w:tcPr>
            <w:tcW w:w="3284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1,5</w:t>
            </w:r>
          </w:p>
        </w:tc>
        <w:tc>
          <w:tcPr>
            <w:tcW w:w="3285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1,5</w:t>
            </w:r>
          </w:p>
        </w:tc>
      </w:tr>
      <w:tr w:rsidR="00A0132B" w:rsidRPr="003178E8" w:rsidTr="00A0132B">
        <w:tc>
          <w:tcPr>
            <w:tcW w:w="3284" w:type="dxa"/>
          </w:tcPr>
          <w:p w:rsidR="00A0132B" w:rsidRPr="003178E8" w:rsidRDefault="00A0132B" w:rsidP="009E6FD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12 – индекс качественного состояния дерева</w:t>
            </w:r>
          </w:p>
        </w:tc>
        <w:tc>
          <w:tcPr>
            <w:tcW w:w="3284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1,5</w:t>
            </w:r>
          </w:p>
        </w:tc>
        <w:tc>
          <w:tcPr>
            <w:tcW w:w="3285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0,75</w:t>
            </w:r>
          </w:p>
        </w:tc>
      </w:tr>
      <w:tr w:rsidR="00A0132B" w:rsidRPr="003178E8" w:rsidTr="00A0132B">
        <w:tc>
          <w:tcPr>
            <w:tcW w:w="3284" w:type="dxa"/>
          </w:tcPr>
          <w:p w:rsidR="00A0132B" w:rsidRPr="003178E8" w:rsidRDefault="00A0132B" w:rsidP="009E6FD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13 – индекс приживаемости дерева</w:t>
            </w:r>
          </w:p>
        </w:tc>
        <w:tc>
          <w:tcPr>
            <w:tcW w:w="3284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2,0</w:t>
            </w:r>
          </w:p>
        </w:tc>
        <w:tc>
          <w:tcPr>
            <w:tcW w:w="3285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1,25</w:t>
            </w:r>
          </w:p>
        </w:tc>
      </w:tr>
      <w:tr w:rsidR="00A0132B" w:rsidRPr="003178E8" w:rsidTr="00A0132B">
        <w:tc>
          <w:tcPr>
            <w:tcW w:w="3284" w:type="dxa"/>
          </w:tcPr>
          <w:p w:rsidR="00A0132B" w:rsidRPr="003178E8" w:rsidRDefault="00A0132B" w:rsidP="009E6FD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14 – индекс функционального использования дерева</w:t>
            </w:r>
          </w:p>
        </w:tc>
        <w:tc>
          <w:tcPr>
            <w:tcW w:w="3284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2</w:t>
            </w:r>
            <w:r w:rsidR="00420F53" w:rsidRPr="003178E8"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3285" w:type="dxa"/>
          </w:tcPr>
          <w:p w:rsidR="00A0132B" w:rsidRPr="003178E8" w:rsidRDefault="00A0132B" w:rsidP="003178E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78E8">
              <w:rPr>
                <w:rFonts w:eastAsiaTheme="minorHAnsi"/>
                <w:lang w:eastAsia="en-US"/>
              </w:rPr>
              <w:t>2</w:t>
            </w:r>
            <w:r w:rsidR="00420F53" w:rsidRPr="003178E8">
              <w:rPr>
                <w:rFonts w:eastAsiaTheme="minorHAnsi"/>
                <w:lang w:eastAsia="en-US"/>
              </w:rPr>
              <w:t>,0</w:t>
            </w:r>
          </w:p>
        </w:tc>
      </w:tr>
    </w:tbl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lastRenderedPageBreak/>
        <w:t>3.Расчет проводим по следующей формуле: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 xml:space="preserve">а) для колючей ели - </w:t>
      </w:r>
      <w:proofErr w:type="spellStart"/>
      <w:proofErr w:type="gramStart"/>
      <w:r w:rsidRPr="009E6FD0">
        <w:rPr>
          <w:rFonts w:eastAsiaTheme="minorHAnsi"/>
          <w:sz w:val="28"/>
          <w:szCs w:val="28"/>
          <w:lang w:eastAsia="en-US"/>
        </w:rPr>
        <w:t>VS</w:t>
      </w:r>
      <w:proofErr w:type="gramEnd"/>
      <w:r w:rsidRPr="009E6FD0">
        <w:rPr>
          <w:rFonts w:eastAsiaTheme="minorHAnsi"/>
          <w:sz w:val="28"/>
          <w:szCs w:val="28"/>
          <w:lang w:eastAsia="en-US"/>
        </w:rPr>
        <w:t>ель</w:t>
      </w:r>
      <w:proofErr w:type="spellEnd"/>
      <w:r w:rsidRPr="009E6FD0">
        <w:rPr>
          <w:rFonts w:eastAsiaTheme="minorHAnsi"/>
          <w:sz w:val="28"/>
          <w:szCs w:val="28"/>
          <w:lang w:eastAsia="en-US"/>
        </w:rPr>
        <w:t xml:space="preserve"> = (N1 + 15U1) * 11 * 12 * 13 * 14 = (2000,0 + 15 * 120,0) * 1,5* 1,5 * 2 * 2 = 34200,0 руб.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для 3 елей 34200,0 * 3 = 102600,0 руб.;</w:t>
      </w:r>
    </w:p>
    <w:p w:rsidR="009E6FD0" w:rsidRPr="009E6FD0" w:rsidRDefault="009E6FD0" w:rsidP="00A0132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 xml:space="preserve">б) для тополя - </w:t>
      </w:r>
      <w:proofErr w:type="spellStart"/>
      <w:proofErr w:type="gramStart"/>
      <w:r w:rsidRPr="009E6FD0">
        <w:rPr>
          <w:rFonts w:eastAsiaTheme="minorHAnsi"/>
          <w:sz w:val="28"/>
          <w:szCs w:val="28"/>
          <w:lang w:eastAsia="en-US"/>
        </w:rPr>
        <w:t>VS</w:t>
      </w:r>
      <w:proofErr w:type="gramEnd"/>
      <w:r w:rsidRPr="009E6FD0">
        <w:rPr>
          <w:rFonts w:eastAsiaTheme="minorHAnsi"/>
          <w:sz w:val="28"/>
          <w:szCs w:val="28"/>
          <w:lang w:eastAsia="en-US"/>
        </w:rPr>
        <w:t>тополь</w:t>
      </w:r>
      <w:proofErr w:type="spellEnd"/>
      <w:r w:rsidRPr="009E6FD0">
        <w:rPr>
          <w:rFonts w:eastAsiaTheme="minorHAnsi"/>
          <w:sz w:val="28"/>
          <w:szCs w:val="28"/>
          <w:lang w:eastAsia="en-US"/>
        </w:rPr>
        <w:t xml:space="preserve"> = (N1 + 15U1) * 11 * 12 * 13 * 14 = (600,0 + 15 * 50,0) * 1,5 *0,75 * 1,25 * 2 = 3796,88 руб.</w:t>
      </w:r>
    </w:p>
    <w:p w:rsidR="009E6FD0" w:rsidRPr="009E6FD0" w:rsidRDefault="009E6FD0" w:rsidP="009E6FD0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6FD0">
        <w:rPr>
          <w:rFonts w:eastAsiaTheme="minorHAnsi"/>
          <w:sz w:val="28"/>
          <w:szCs w:val="28"/>
          <w:lang w:eastAsia="en-US"/>
        </w:rPr>
        <w:t>для 5 тополей 3796,88 * 5 = 18984,38 руб.</w:t>
      </w:r>
    </w:p>
    <w:p w:rsidR="009E6FD0" w:rsidRPr="009E6FD0" w:rsidRDefault="009E6FD0" w:rsidP="009E6FD0">
      <w:pPr>
        <w:ind w:firstLine="567"/>
        <w:rPr>
          <w:sz w:val="28"/>
          <w:szCs w:val="28"/>
        </w:rPr>
      </w:pPr>
      <w:r w:rsidRPr="009E6FD0">
        <w:rPr>
          <w:rFonts w:eastAsiaTheme="minorHAnsi"/>
          <w:sz w:val="28"/>
          <w:szCs w:val="28"/>
          <w:lang w:eastAsia="en-US"/>
        </w:rPr>
        <w:t>в) общая компенсационная стоимость за снос будет составлять 121584,38 руб.</w:t>
      </w:r>
    </w:p>
    <w:sectPr w:rsidR="009E6FD0" w:rsidRPr="009E6FD0" w:rsidSect="00B656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418" w:header="709" w:footer="709" w:gutter="0"/>
      <w:pgNumType w:start="1" w:chapStyle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AC5" w:rsidRDefault="009C4AC5">
      <w:r>
        <w:separator/>
      </w:r>
    </w:p>
  </w:endnote>
  <w:endnote w:type="continuationSeparator" w:id="0">
    <w:p w:rsidR="009C4AC5" w:rsidRDefault="009C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CB" w:rsidRDefault="009C4A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CB" w:rsidRDefault="009C4A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CB" w:rsidRDefault="009C4A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AC5" w:rsidRDefault="009C4AC5">
      <w:r>
        <w:separator/>
      </w:r>
    </w:p>
  </w:footnote>
  <w:footnote w:type="continuationSeparator" w:id="0">
    <w:p w:rsidR="009C4AC5" w:rsidRDefault="009C4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CB" w:rsidRDefault="009C4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CB" w:rsidRDefault="0029202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A7625">
      <w:rPr>
        <w:noProof/>
      </w:rPr>
      <w:t>5</w:t>
    </w:r>
    <w:r>
      <w:fldChar w:fldCharType="end"/>
    </w:r>
  </w:p>
  <w:p w:rsidR="00D505CB" w:rsidRPr="001F3781" w:rsidRDefault="009C4AC5" w:rsidP="001F378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5CB" w:rsidRDefault="009C4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40F"/>
    <w:rsid w:val="00117430"/>
    <w:rsid w:val="0014240F"/>
    <w:rsid w:val="00292029"/>
    <w:rsid w:val="00305FEF"/>
    <w:rsid w:val="003178E8"/>
    <w:rsid w:val="003715BF"/>
    <w:rsid w:val="00420F53"/>
    <w:rsid w:val="004B2112"/>
    <w:rsid w:val="005E1BC1"/>
    <w:rsid w:val="007E72B1"/>
    <w:rsid w:val="009C4AC5"/>
    <w:rsid w:val="009E6FD0"/>
    <w:rsid w:val="00A0132B"/>
    <w:rsid w:val="00A2617E"/>
    <w:rsid w:val="00B65610"/>
    <w:rsid w:val="00B85D6A"/>
    <w:rsid w:val="00CA7625"/>
    <w:rsid w:val="00E75775"/>
    <w:rsid w:val="00F9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24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24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1424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42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2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424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2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4240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rsid w:val="0014240F"/>
    <w:rPr>
      <w:b/>
      <w:color w:val="000080"/>
      <w:sz w:val="22"/>
    </w:rPr>
  </w:style>
  <w:style w:type="table" w:styleId="a8">
    <w:name w:val="Table Grid"/>
    <w:basedOn w:val="a1"/>
    <w:uiPriority w:val="59"/>
    <w:rsid w:val="009E6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E6F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9E6F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9E6F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240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24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1424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424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424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424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424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4240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Цветовое выделение"/>
    <w:rsid w:val="0014240F"/>
    <w:rPr>
      <w:b/>
      <w:color w:val="000080"/>
      <w:sz w:val="22"/>
    </w:rPr>
  </w:style>
  <w:style w:type="table" w:styleId="a8">
    <w:name w:val="Table Grid"/>
    <w:basedOn w:val="a1"/>
    <w:uiPriority w:val="59"/>
    <w:rsid w:val="009E6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E6F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9E6F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9E6F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9</cp:revision>
  <cp:lastPrinted>2021-02-05T05:18:00Z</cp:lastPrinted>
  <dcterms:created xsi:type="dcterms:W3CDTF">2020-12-15T04:40:00Z</dcterms:created>
  <dcterms:modified xsi:type="dcterms:W3CDTF">2021-03-10T04:36:00Z</dcterms:modified>
</cp:coreProperties>
</file>